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C7" w:rsidRPr="004A2632" w:rsidRDefault="0010664B" w:rsidP="000702C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777730" cy="6786384"/>
            <wp:effectExtent l="0" t="0" r="0" b="0"/>
            <wp:docPr id="1" name="Рисунок 1" descr="C:\Users\Администратор\Desktop\РП на сайт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П на сайт\2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8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C7" w:rsidRPr="004A2632" w:rsidRDefault="000702C7" w:rsidP="000702C7">
      <w:pPr>
        <w:rPr>
          <w:b/>
          <w:sz w:val="28"/>
          <w:szCs w:val="28"/>
        </w:rPr>
      </w:pPr>
      <w:bookmarkStart w:id="0" w:name="_GoBack"/>
      <w:bookmarkEnd w:id="0"/>
    </w:p>
    <w:p w:rsidR="000702C7" w:rsidRPr="000B754F" w:rsidRDefault="000702C7" w:rsidP="000702C7">
      <w:pPr>
        <w:pStyle w:val="a3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0B754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702C7" w:rsidRPr="000B754F" w:rsidRDefault="000702C7" w:rsidP="000702C7">
      <w:pPr>
        <w:spacing w:after="200" w:line="276" w:lineRule="auto"/>
        <w:jc w:val="both"/>
        <w:rPr>
          <w:rFonts w:eastAsiaTheme="minorHAnsi" w:cstheme="minorBidi"/>
          <w:lang w:eastAsia="en-US"/>
        </w:rPr>
      </w:pPr>
      <w:r w:rsidRPr="000B754F">
        <w:rPr>
          <w:rFonts w:eastAsiaTheme="minorHAnsi" w:cstheme="minorBidi"/>
          <w:lang w:eastAsia="en-US"/>
        </w:rPr>
        <w:t xml:space="preserve">Данная Рабочая программа по </w:t>
      </w:r>
      <w:r w:rsidR="00992C97">
        <w:rPr>
          <w:rFonts w:eastAsiaTheme="minorHAnsi" w:cstheme="minorBidi"/>
          <w:lang w:eastAsia="en-US"/>
        </w:rPr>
        <w:t xml:space="preserve">английскому языку </w:t>
      </w:r>
      <w:r w:rsidRPr="000B754F">
        <w:rPr>
          <w:rFonts w:eastAsiaTheme="minorHAnsi" w:cstheme="minorBidi"/>
          <w:lang w:eastAsia="en-US"/>
        </w:rPr>
        <w:t xml:space="preserve">для  </w:t>
      </w:r>
      <w:r w:rsidR="00992C97">
        <w:rPr>
          <w:rFonts w:eastAsiaTheme="minorHAnsi" w:cstheme="minorBidi"/>
          <w:lang w:eastAsia="en-US"/>
        </w:rPr>
        <w:t>2-</w:t>
      </w:r>
      <w:r w:rsidRPr="000B754F">
        <w:rPr>
          <w:rFonts w:eastAsiaTheme="minorHAnsi" w:cstheme="minorBidi"/>
          <w:lang w:eastAsia="en-US"/>
        </w:rPr>
        <w:t>4 класса составлена с использованием нормативно-правовой базы:</w:t>
      </w:r>
    </w:p>
    <w:p w:rsidR="000702C7" w:rsidRPr="000B754F" w:rsidRDefault="000702C7" w:rsidP="000702C7">
      <w:pPr>
        <w:tabs>
          <w:tab w:val="left" w:pos="851"/>
          <w:tab w:val="left" w:pos="11715"/>
        </w:tabs>
        <w:spacing w:line="276" w:lineRule="auto"/>
        <w:ind w:left="360"/>
        <w:jc w:val="both"/>
        <w:rPr>
          <w:rFonts w:eastAsiaTheme="minorHAnsi" w:cstheme="minorBidi"/>
          <w:lang w:eastAsia="en-US"/>
        </w:rPr>
      </w:pPr>
      <w:r w:rsidRPr="000B754F">
        <w:rPr>
          <w:rFonts w:eastAsiaTheme="minorHAnsi" w:cstheme="minorBidi"/>
          <w:lang w:eastAsia="en-US"/>
        </w:rPr>
        <w:t>-   Федеральный закон Российской Федерации от 29 декабря 2012 г. № 273-ФЗ</w:t>
      </w:r>
      <w:r w:rsidRPr="000B754F">
        <w:rPr>
          <w:rFonts w:eastAsiaTheme="minorHAnsi" w:cstheme="minorBidi"/>
          <w:color w:val="333333"/>
          <w:lang w:eastAsia="en-US"/>
        </w:rPr>
        <w:t xml:space="preserve"> </w:t>
      </w:r>
      <w:r w:rsidRPr="000B754F">
        <w:rPr>
          <w:rFonts w:eastAsiaTheme="minorHAnsi" w:cstheme="minorBidi"/>
          <w:lang w:eastAsia="en-US"/>
        </w:rPr>
        <w:t>«Об образовании в Российской Федерации»;</w:t>
      </w:r>
      <w:r w:rsidRPr="000B754F">
        <w:rPr>
          <w:rFonts w:eastAsiaTheme="minorHAnsi" w:cstheme="minorBidi"/>
          <w:lang w:eastAsia="en-US"/>
        </w:rPr>
        <w:tab/>
      </w:r>
    </w:p>
    <w:p w:rsidR="000702C7" w:rsidRPr="000B754F" w:rsidRDefault="000702C7" w:rsidP="000702C7">
      <w:pPr>
        <w:spacing w:line="276" w:lineRule="auto"/>
        <w:ind w:left="360"/>
        <w:jc w:val="both"/>
        <w:rPr>
          <w:rFonts w:eastAsiaTheme="minorHAnsi" w:cstheme="minorBidi"/>
          <w:lang w:eastAsia="en-US"/>
        </w:rPr>
      </w:pPr>
      <w:r w:rsidRPr="000B754F">
        <w:rPr>
          <w:rFonts w:eastAsiaTheme="minorHAnsi" w:cstheme="minorBidi"/>
          <w:lang w:eastAsia="en-US"/>
        </w:rPr>
        <w:t>- Федеральный государственный  образовательный стандарт начального общего образования, утвержденный приказом Министерства образования и науки Российской Федерации от 06.10.2009 № 373 «Об утверждении федерального государственного образовательного стандарта начального общего образования»;</w:t>
      </w:r>
    </w:p>
    <w:p w:rsidR="000702C7" w:rsidRPr="000B754F" w:rsidRDefault="000702C7" w:rsidP="000702C7">
      <w:pPr>
        <w:spacing w:line="276" w:lineRule="auto"/>
        <w:rPr>
          <w:rFonts w:eastAsiaTheme="minorHAnsi" w:cstheme="minorBidi"/>
          <w:lang w:eastAsia="en-US"/>
        </w:rPr>
      </w:pPr>
      <w:r w:rsidRPr="000B754F">
        <w:rPr>
          <w:rFonts w:eastAsiaTheme="minorHAnsi" w:cstheme="minorBidi"/>
          <w:lang w:eastAsia="en-US"/>
        </w:rPr>
        <w:t xml:space="preserve">      - Приказ Министерства образования и науки Российской Федерации от 31 декабря 2015 г. №1576 «О внесении изменений в федеральный государственный образовательный стандарт начального общего образования, утвержденный приказом Министерством образования и науки Российской Федерации от 06.10.2009 № 373 «Об утверждении федерального государственного образовательного стандарта начального общего образования»;</w:t>
      </w:r>
    </w:p>
    <w:p w:rsidR="000702C7" w:rsidRPr="003C27D7" w:rsidRDefault="000702C7" w:rsidP="000702C7">
      <w:pPr>
        <w:spacing w:line="276" w:lineRule="auto"/>
        <w:rPr>
          <w:rFonts w:eastAsiaTheme="minorHAnsi" w:cstheme="minorBidi"/>
          <w:lang w:eastAsia="en-US"/>
        </w:rPr>
      </w:pPr>
      <w:r w:rsidRPr="000B754F">
        <w:rPr>
          <w:rFonts w:eastAsiaTheme="minorHAnsi" w:cstheme="minorBidi"/>
          <w:lang w:eastAsia="en-US"/>
        </w:rPr>
        <w:t xml:space="preserve">      -</w:t>
      </w:r>
      <w:r>
        <w:rPr>
          <w:rFonts w:eastAsiaTheme="minorHAnsi" w:cstheme="minorBidi"/>
          <w:lang w:eastAsia="en-US"/>
        </w:rPr>
        <w:t xml:space="preserve"> </w:t>
      </w:r>
      <w:r w:rsidRPr="003C27D7">
        <w:rPr>
          <w:rFonts w:eastAsiaTheme="minorHAnsi" w:cstheme="minorBidi"/>
          <w:lang w:eastAsia="en-US"/>
        </w:rPr>
        <w:t>Авторская программа по английскому языку к УМК «</w:t>
      </w:r>
      <w:proofErr w:type="spellStart"/>
      <w:r w:rsidRPr="003C27D7">
        <w:rPr>
          <w:rFonts w:eastAsiaTheme="minorHAnsi" w:cstheme="minorBidi"/>
          <w:lang w:eastAsia="en-US"/>
        </w:rPr>
        <w:t>Rainbow</w:t>
      </w:r>
      <w:proofErr w:type="spellEnd"/>
      <w:r w:rsidRPr="003C27D7">
        <w:rPr>
          <w:rFonts w:eastAsiaTheme="minorHAnsi" w:cstheme="minorBidi"/>
          <w:lang w:eastAsia="en-US"/>
        </w:rPr>
        <w:t xml:space="preserve"> </w:t>
      </w:r>
      <w:proofErr w:type="spellStart"/>
      <w:r w:rsidRPr="003C27D7">
        <w:rPr>
          <w:rFonts w:eastAsiaTheme="minorHAnsi" w:cstheme="minorBidi"/>
          <w:lang w:eastAsia="en-US"/>
        </w:rPr>
        <w:t>English</w:t>
      </w:r>
      <w:proofErr w:type="spellEnd"/>
      <w:r w:rsidRPr="003C27D7">
        <w:rPr>
          <w:rFonts w:eastAsiaTheme="minorHAnsi" w:cstheme="minorBidi"/>
          <w:lang w:eastAsia="en-US"/>
        </w:rPr>
        <w:t>» для учащихся 2-4 классов общеобразовательных учреждений.</w:t>
      </w:r>
    </w:p>
    <w:p w:rsidR="000702C7" w:rsidRPr="003C27D7" w:rsidRDefault="000702C7" w:rsidP="000702C7">
      <w:pPr>
        <w:spacing w:line="276" w:lineRule="auto"/>
        <w:rPr>
          <w:rFonts w:eastAsiaTheme="minorHAnsi" w:cstheme="minorBidi"/>
          <w:lang w:eastAsia="en-US"/>
        </w:rPr>
      </w:pPr>
      <w:r w:rsidRPr="003C27D7">
        <w:rPr>
          <w:rFonts w:eastAsiaTheme="minorHAnsi" w:cstheme="minorBidi"/>
          <w:lang w:eastAsia="en-US"/>
        </w:rPr>
        <w:t>О. В. Афанасьева, И. В. Михеева, Н. В. Языкова, Е. А. Колесникова - М., Дрофа, 2018.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Bidi"/>
          <w:b/>
          <w:bCs/>
          <w:i/>
          <w:iCs/>
          <w:lang w:eastAsia="en-US"/>
        </w:rPr>
      </w:pPr>
      <w:r w:rsidRPr="000B754F">
        <w:rPr>
          <w:rFonts w:eastAsiaTheme="minorHAnsi" w:cstheme="minorBidi"/>
          <w:lang w:eastAsia="en-US"/>
        </w:rPr>
        <w:t xml:space="preserve"> </w:t>
      </w:r>
      <w:r w:rsidR="000914B7">
        <w:rPr>
          <w:rFonts w:eastAsiaTheme="minorHAnsi" w:cstheme="minorBidi"/>
          <w:lang w:eastAsia="en-US"/>
        </w:rPr>
        <w:t xml:space="preserve">    - ООП НОО МБОУ Сюкеевская</w:t>
      </w:r>
      <w:r w:rsidRPr="000B754F">
        <w:rPr>
          <w:rFonts w:eastAsiaTheme="minorHAnsi" w:cstheme="minorBidi"/>
          <w:lang w:eastAsia="en-US"/>
        </w:rPr>
        <w:t xml:space="preserve"> СОШ</w:t>
      </w:r>
      <w:r w:rsidRPr="000B754F">
        <w:rPr>
          <w:rFonts w:asciiTheme="minorHAnsi" w:eastAsiaTheme="minorHAnsi" w:hAnsiTheme="minorHAnsi" w:cstheme="minorBidi"/>
          <w:b/>
          <w:bCs/>
          <w:i/>
          <w:iCs/>
          <w:lang w:eastAsia="en-US"/>
        </w:rPr>
        <w:t>;</w:t>
      </w:r>
    </w:p>
    <w:p w:rsidR="000702C7" w:rsidRDefault="000702C7" w:rsidP="000702C7">
      <w:pPr>
        <w:autoSpaceDE w:val="0"/>
        <w:autoSpaceDN w:val="0"/>
        <w:adjustRightInd w:val="0"/>
        <w:spacing w:line="276" w:lineRule="auto"/>
        <w:rPr>
          <w:rFonts w:eastAsiaTheme="minorHAnsi" w:cstheme="minorBidi"/>
          <w:bCs/>
          <w:iCs/>
          <w:lang w:eastAsia="en-US"/>
        </w:rPr>
      </w:pPr>
      <w:r w:rsidRPr="000B754F">
        <w:rPr>
          <w:rFonts w:asciiTheme="minorHAnsi" w:eastAsiaTheme="minorHAnsi" w:hAnsiTheme="minorHAnsi" w:cstheme="minorBidi"/>
          <w:b/>
          <w:bCs/>
          <w:i/>
          <w:iCs/>
          <w:lang w:eastAsia="en-US"/>
        </w:rPr>
        <w:t xml:space="preserve">   </w:t>
      </w:r>
      <w:r w:rsidRPr="000B754F">
        <w:rPr>
          <w:rFonts w:asciiTheme="minorHAnsi" w:eastAsiaTheme="minorHAnsi" w:hAnsiTheme="minorHAnsi" w:cstheme="minorBidi"/>
          <w:bCs/>
          <w:iCs/>
          <w:lang w:eastAsia="en-US"/>
        </w:rPr>
        <w:t xml:space="preserve">   - </w:t>
      </w:r>
      <w:r w:rsidR="000914B7">
        <w:rPr>
          <w:rFonts w:eastAsiaTheme="minorHAnsi" w:cstheme="minorBidi"/>
          <w:bCs/>
          <w:iCs/>
          <w:lang w:eastAsia="en-US"/>
        </w:rPr>
        <w:t>Учебный план МБОУ Сюкеевская СОШ на 2021-2022</w:t>
      </w:r>
      <w:r w:rsidRPr="000B754F">
        <w:rPr>
          <w:rFonts w:eastAsiaTheme="minorHAnsi" w:cstheme="minorBidi"/>
          <w:bCs/>
          <w:iCs/>
          <w:lang w:eastAsia="en-US"/>
        </w:rPr>
        <w:t xml:space="preserve"> учебный год.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rPr>
          <w:rFonts w:eastAsiaTheme="minorHAnsi" w:cstheme="minorBidi"/>
          <w:bCs/>
          <w:iCs/>
          <w:lang w:eastAsia="en-US"/>
        </w:rPr>
      </w:pPr>
    </w:p>
    <w:p w:rsidR="000702C7" w:rsidRPr="000B754F" w:rsidRDefault="000702C7" w:rsidP="000702C7">
      <w:pPr>
        <w:autoSpaceDE w:val="0"/>
        <w:autoSpaceDN w:val="0"/>
        <w:adjustRightInd w:val="0"/>
        <w:rPr>
          <w:b/>
          <w:bCs/>
          <w:iCs/>
        </w:rPr>
      </w:pPr>
      <w:r w:rsidRPr="000B754F">
        <w:rPr>
          <w:rFonts w:eastAsiaTheme="minorHAnsi"/>
          <w:lang w:eastAsia="en-US"/>
        </w:rPr>
        <w:t xml:space="preserve"> </w:t>
      </w:r>
      <w:r w:rsidRPr="000B754F">
        <w:rPr>
          <w:b/>
          <w:bCs/>
          <w:iCs/>
        </w:rPr>
        <w:t>Цели и задачи курса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bCs/>
          <w:i/>
          <w:iCs/>
        </w:rPr>
      </w:pPr>
      <w:r w:rsidRPr="000B754F">
        <w:t>Интегративной целью обучения английскому языку в</w:t>
      </w:r>
      <w:r w:rsidRPr="000B754F">
        <w:rPr>
          <w:color w:val="000000"/>
        </w:rPr>
        <w:t xml:space="preserve"> учебных комплексах серии «</w:t>
      </w:r>
      <w:r w:rsidRPr="000B754F">
        <w:rPr>
          <w:color w:val="000000"/>
          <w:lang w:val="en-US"/>
        </w:rPr>
        <w:t>Rainbow</w:t>
      </w:r>
      <w:r w:rsidRPr="000B754F">
        <w:rPr>
          <w:color w:val="000000"/>
        </w:rPr>
        <w:t xml:space="preserve"> </w:t>
      </w:r>
      <w:r w:rsidRPr="000B754F">
        <w:rPr>
          <w:color w:val="000000"/>
          <w:lang w:val="en-US"/>
        </w:rPr>
        <w:t>English</w:t>
      </w:r>
      <w:r w:rsidRPr="000B754F">
        <w:rPr>
          <w:color w:val="000000"/>
        </w:rPr>
        <w:t xml:space="preserve">» </w:t>
      </w:r>
      <w:r w:rsidRPr="000B754F">
        <w:t xml:space="preserve">является </w:t>
      </w:r>
      <w:r w:rsidRPr="000B754F">
        <w:rPr>
          <w:b/>
          <w:bCs/>
          <w:i/>
          <w:iCs/>
        </w:rPr>
        <w:t xml:space="preserve">формирование элементарной коммуникативной компетенции в совокупности пяти ее составляющих: речевой, языковой, социокультурной, учебно-познавательной, компенсаторной компетенций. </w:t>
      </w:r>
      <w:r w:rsidRPr="000B754F">
        <w:t>Элементарная коммуникативная компетенция понимается как</w:t>
      </w:r>
      <w:r w:rsidRPr="000B754F">
        <w:rPr>
          <w:b/>
          <w:bCs/>
          <w:i/>
          <w:iCs/>
        </w:rPr>
        <w:t xml:space="preserve"> </w:t>
      </w:r>
      <w:r w:rsidRPr="000B754F">
        <w:t>способность и готовность младшего школьника осуществлять межличностное и межкультурное</w:t>
      </w:r>
      <w:r w:rsidRPr="000B754F">
        <w:rPr>
          <w:b/>
          <w:bCs/>
          <w:i/>
          <w:iCs/>
        </w:rPr>
        <w:t xml:space="preserve"> </w:t>
      </w:r>
      <w:r w:rsidRPr="000B754F">
        <w:t>общение с носителями изучаемого иностранного языка в соответствующих его жизненному опыту</w:t>
      </w:r>
      <w:r w:rsidRPr="000B754F">
        <w:rPr>
          <w:b/>
          <w:bCs/>
          <w:i/>
          <w:iCs/>
        </w:rPr>
        <w:t xml:space="preserve"> </w:t>
      </w:r>
      <w:r w:rsidRPr="000B754F">
        <w:t>ситуациях. Элементарное общение на английском языке в начальной школе возможно при условии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0B754F">
        <w:t xml:space="preserve">достижения учащимися достаточного уровня владения: 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u w:val="single"/>
        </w:rPr>
        <w:t>речевой компетенцией</w:t>
      </w:r>
      <w:r w:rsidRPr="000B754F">
        <w:t xml:space="preserve"> -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0B754F">
        <w:t>аудировании</w:t>
      </w:r>
      <w:proofErr w:type="spellEnd"/>
      <w:r w:rsidRPr="000B754F">
        <w:t>, говорении, чтении и письме);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u w:val="single"/>
        </w:rPr>
        <w:t>языковой компетенцией</w:t>
      </w:r>
      <w:r w:rsidRPr="000B754F">
        <w:t xml:space="preserve"> -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u w:val="single"/>
        </w:rPr>
        <w:t>социокультурной компетенцией</w:t>
      </w:r>
      <w:r w:rsidRPr="000B754F">
        <w:t xml:space="preserve"> - готовностью и способностью учащихся строить свое межкультурное общение на основе </w:t>
      </w:r>
      <w:proofErr w:type="gramStart"/>
      <w:r w:rsidRPr="000B754F">
        <w:t>знаний культуры народа страны/стран изучаемого</w:t>
      </w:r>
      <w:proofErr w:type="gramEnd"/>
      <w:r w:rsidRPr="000B754F"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u w:val="single"/>
        </w:rPr>
        <w:lastRenderedPageBreak/>
        <w:t>компенсаторной компетенцией</w:t>
      </w:r>
      <w:r w:rsidRPr="000B754F">
        <w:t xml:space="preserve"> - готовностью и способностью выходить из затруднительного положения в процессе межкультурного общения, связанного с дефицитом языковых средств; 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u w:val="single"/>
        </w:rPr>
        <w:t>учебно-познавательной компетенцией</w:t>
      </w:r>
      <w:r w:rsidRPr="000B754F">
        <w:t xml:space="preserve"> -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bCs/>
        </w:rPr>
      </w:pPr>
      <w:r w:rsidRPr="000B754F">
        <w:rPr>
          <w:b/>
          <w:bCs/>
        </w:rPr>
        <w:t>Коммуникативная цель является ведущей на уроках английского языка на основе учебно-методических комплексов серии «</w:t>
      </w:r>
      <w:proofErr w:type="spellStart"/>
      <w:r w:rsidRPr="000B754F">
        <w:rPr>
          <w:b/>
          <w:bCs/>
        </w:rPr>
        <w:t>Rainbow</w:t>
      </w:r>
      <w:proofErr w:type="spellEnd"/>
      <w:r w:rsidRPr="000B754F">
        <w:rPr>
          <w:b/>
          <w:bCs/>
        </w:rPr>
        <w:t xml:space="preserve"> </w:t>
      </w:r>
      <w:proofErr w:type="spellStart"/>
      <w:r w:rsidRPr="000B754F">
        <w:rPr>
          <w:b/>
          <w:bCs/>
        </w:rPr>
        <w:t>English</w:t>
      </w:r>
      <w:proofErr w:type="spellEnd"/>
      <w:r w:rsidRPr="000B754F">
        <w:rPr>
          <w:b/>
          <w:bCs/>
        </w:rPr>
        <w:t xml:space="preserve">». </w:t>
      </w:r>
      <w:r w:rsidRPr="000B754F">
        <w:t>Однако в процессе ее реализации</w:t>
      </w:r>
      <w:r w:rsidRPr="000B754F">
        <w:rPr>
          <w:b/>
          <w:bCs/>
        </w:rPr>
        <w:t xml:space="preserve"> </w:t>
      </w:r>
      <w:r w:rsidRPr="000B754F">
        <w:t>осуществляется воспитание, общее и филологическое образование и личностное развитие</w:t>
      </w:r>
      <w:r w:rsidRPr="000B754F">
        <w:rPr>
          <w:b/>
          <w:bCs/>
        </w:rPr>
        <w:t xml:space="preserve"> </w:t>
      </w:r>
      <w:r w:rsidRPr="000B754F">
        <w:t>школьников.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b/>
          <w:bCs/>
        </w:rPr>
        <w:t xml:space="preserve">Воспитательная цель. </w:t>
      </w:r>
      <w:r w:rsidRPr="000B754F">
        <w:t xml:space="preserve">В процессе </w:t>
      </w:r>
      <w:proofErr w:type="spellStart"/>
      <w:r w:rsidRPr="000B754F">
        <w:t>соизучения</w:t>
      </w:r>
      <w:proofErr w:type="spellEnd"/>
      <w:r w:rsidRPr="000B754F"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b/>
          <w:bCs/>
        </w:rPr>
        <w:t xml:space="preserve">Образовательная цель. </w:t>
      </w:r>
      <w:r w:rsidRPr="000B754F">
        <w:t>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0B754F">
        <w:rPr>
          <w:b/>
          <w:bCs/>
        </w:rPr>
        <w:t xml:space="preserve">Развивающая цель. </w:t>
      </w:r>
      <w:r w:rsidRPr="000B754F">
        <w:t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0702C7" w:rsidRDefault="000702C7" w:rsidP="000702C7">
      <w:pPr>
        <w:rPr>
          <w:b/>
          <w:sz w:val="20"/>
          <w:szCs w:val="20"/>
        </w:rPr>
      </w:pP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000000"/>
        </w:rPr>
      </w:pPr>
      <w:r w:rsidRPr="000B754F">
        <w:rPr>
          <w:b/>
          <w:bCs/>
          <w:i/>
          <w:iCs/>
          <w:color w:val="000000"/>
        </w:rPr>
        <w:t>Общая характеристика учебного предмета.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</w:t>
      </w:r>
      <w:r w:rsidRPr="000B754F">
        <w:rPr>
          <w:color w:val="000000"/>
        </w:rPr>
        <w:t xml:space="preserve">Раннее начало обучения иностранному языку позволяет положительно использовать благоприятные возрастные особенности детей. Возрастной период младшего школьного возраста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 Сама специфика предмета «иностранный язык»: его </w:t>
      </w:r>
      <w:proofErr w:type="spellStart"/>
      <w:r w:rsidRPr="000B754F">
        <w:rPr>
          <w:color w:val="000000"/>
        </w:rPr>
        <w:t>деятельностный</w:t>
      </w:r>
      <w:proofErr w:type="spellEnd"/>
      <w:r w:rsidRPr="000B754F">
        <w:rPr>
          <w:color w:val="000000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0B754F">
        <w:t>лингвоэтносу</w:t>
      </w:r>
      <w:proofErr w:type="spellEnd"/>
      <w:r w:rsidRPr="000B754F">
        <w:t xml:space="preserve">, так и международному сообществу. Школьники учатся общаться в условиях диалога и </w:t>
      </w:r>
      <w:proofErr w:type="spellStart"/>
      <w:r w:rsidRPr="000B754F">
        <w:t>полилога</w:t>
      </w:r>
      <w:proofErr w:type="spellEnd"/>
      <w:r w:rsidRPr="000B754F">
        <w:t xml:space="preserve"> культур, толерантно воспринимать проявления иной культуры.</w:t>
      </w:r>
    </w:p>
    <w:p w:rsidR="000702C7" w:rsidRDefault="000702C7" w:rsidP="000702C7">
      <w:pPr>
        <w:autoSpaceDE w:val="0"/>
        <w:autoSpaceDN w:val="0"/>
        <w:adjustRightInd w:val="0"/>
        <w:spacing w:line="276" w:lineRule="auto"/>
        <w:jc w:val="both"/>
      </w:pPr>
      <w:r>
        <w:t xml:space="preserve">     </w:t>
      </w:r>
      <w:r w:rsidRPr="000B754F">
        <w:t>В то же время, обучение английскому языку в начальной школе по предлагаемому учебно-методическому комплексу закладывает основу для последующего формирования универсальных (</w:t>
      </w:r>
      <w:proofErr w:type="spellStart"/>
      <w:r w:rsidRPr="000B754F">
        <w:t>метапредметных</w:t>
      </w:r>
      <w:proofErr w:type="spellEnd"/>
      <w:r w:rsidRPr="000B754F">
        <w:t>) учебных действий.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lastRenderedPageBreak/>
        <w:t xml:space="preserve">• </w:t>
      </w:r>
      <w:proofErr w:type="spellStart"/>
      <w:r w:rsidRPr="000B754F">
        <w:rPr>
          <w:color w:val="000000"/>
        </w:rPr>
        <w:t>межпредметность</w:t>
      </w:r>
      <w:proofErr w:type="spellEnd"/>
      <w:r w:rsidRPr="000B754F">
        <w:rPr>
          <w:color w:val="000000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t xml:space="preserve">• </w:t>
      </w:r>
      <w:proofErr w:type="spellStart"/>
      <w:r w:rsidRPr="000B754F">
        <w:rPr>
          <w:color w:val="000000"/>
        </w:rPr>
        <w:t>многоуровневость</w:t>
      </w:r>
      <w:proofErr w:type="spellEnd"/>
      <w:r w:rsidRPr="000B754F">
        <w:rPr>
          <w:color w:val="000000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:rsidR="000702C7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t xml:space="preserve">• </w:t>
      </w:r>
      <w:proofErr w:type="spellStart"/>
      <w:r w:rsidRPr="000B754F">
        <w:rPr>
          <w:color w:val="000000"/>
        </w:rPr>
        <w:t>полифункциональность</w:t>
      </w:r>
      <w:proofErr w:type="spellEnd"/>
      <w:r w:rsidRPr="000B754F">
        <w:rPr>
          <w:color w:val="000000"/>
        </w:rPr>
        <w:t xml:space="preserve"> (иностранный язык может выступать как цель обучения и как средство приобретения сведе</w:t>
      </w:r>
      <w:r>
        <w:rPr>
          <w:color w:val="000000"/>
        </w:rPr>
        <w:t xml:space="preserve">ний в других областях знания). 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rPr>
          <w:color w:val="000000"/>
        </w:rPr>
      </w:pPr>
      <w:r w:rsidRPr="000B754F">
        <w:rPr>
          <w:color w:val="000000"/>
        </w:rPr>
        <w:t>Таким образом, воспитательный и развивающий потенциал стандарта реализуется: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t>• в целенаправленной постановке задач воспитания и развития личности ученика средствами иностранного языка, его интеллектуальных и когнитивных способностей, нравственных качеств;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t>• в социокультурной/</w:t>
      </w:r>
      <w:proofErr w:type="spellStart"/>
      <w:r w:rsidRPr="000B754F">
        <w:rPr>
          <w:color w:val="000000"/>
        </w:rPr>
        <w:t>культуроведческой</w:t>
      </w:r>
      <w:proofErr w:type="spellEnd"/>
      <w:r w:rsidRPr="000B754F">
        <w:rPr>
          <w:color w:val="000000"/>
        </w:rPr>
        <w:t xml:space="preserve"> направленности предметного содержания речи, в нацеленности содержания на развитие позитивных ценностных ориентаций, чувств и эмоций, на развитие творческих способностей и реализацию личностного потенциала ученика;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B754F">
        <w:rPr>
          <w:color w:val="000000"/>
        </w:rPr>
        <w:t>• в выделении учебно-познавательной и компенсаторной компетенций в качестве обязательных компонентов целей и содержания образования, в нацеленности на непрерывность языкового образования, в ориентации на развитие рефлексии, потребности в самообразовании.</w:t>
      </w:r>
    </w:p>
    <w:p w:rsidR="000702C7" w:rsidRPr="000B754F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</w:p>
    <w:p w:rsidR="000702C7" w:rsidRPr="00E82A3C" w:rsidRDefault="000702C7" w:rsidP="000702C7">
      <w:pPr>
        <w:jc w:val="center"/>
        <w:rPr>
          <w:b/>
        </w:rPr>
      </w:pPr>
      <w:r w:rsidRPr="00E82A3C">
        <w:rPr>
          <w:b/>
        </w:rPr>
        <w:t>Описание места учебного предмета в учебном плане</w:t>
      </w:r>
    </w:p>
    <w:p w:rsidR="000702C7" w:rsidRPr="00E82A3C" w:rsidRDefault="000702C7" w:rsidP="000702C7">
      <w:pPr>
        <w:jc w:val="center"/>
        <w:rPr>
          <w:b/>
        </w:rPr>
      </w:pPr>
    </w:p>
    <w:p w:rsidR="000702C7" w:rsidRPr="00E82A3C" w:rsidRDefault="000702C7" w:rsidP="000702C7">
      <w:pPr>
        <w:jc w:val="both"/>
        <w:rPr>
          <w:sz w:val="28"/>
          <w:szCs w:val="28"/>
        </w:rPr>
      </w:pPr>
      <w:r w:rsidRPr="00E82A3C">
        <w:t xml:space="preserve">     </w:t>
      </w:r>
      <w:r>
        <w:t xml:space="preserve">На </w:t>
      </w:r>
      <w:r w:rsidRPr="00E82A3C">
        <w:rPr>
          <w:sz w:val="28"/>
          <w:szCs w:val="28"/>
        </w:rPr>
        <w:t xml:space="preserve">изучение английского языка в начальной школе отводится </w:t>
      </w:r>
      <w:r w:rsidRPr="00E82A3C">
        <w:rPr>
          <w:color w:val="000000"/>
          <w:sz w:val="28"/>
          <w:szCs w:val="28"/>
        </w:rPr>
        <w:t>204 учебных часов (2 часа в неделю со второго по четвертый класс) при 34 учебных неделях в год.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center"/>
        <w:rPr>
          <w:bCs/>
          <w:iCs/>
          <w:sz w:val="28"/>
          <w:szCs w:val="28"/>
        </w:rPr>
      </w:pPr>
    </w:p>
    <w:p w:rsidR="000702C7" w:rsidRPr="00E82A3C" w:rsidRDefault="000702C7" w:rsidP="000702C7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E82A3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ЛИЧНОСТНЫЕ, МЕТАПРЕДМЕТНЫЕ И ПРЕДМЕТНЫЕ РЕЗУЛЬТАТЫ ОСВОЕНИЯ КУРСА 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E82A3C">
        <w:rPr>
          <w:b/>
          <w:u w:val="single"/>
        </w:rPr>
        <w:t>Личностные результаты:</w:t>
      </w:r>
    </w:p>
    <w:p w:rsidR="000702C7" w:rsidRPr="00E82A3C" w:rsidRDefault="000702C7" w:rsidP="000702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формирование первоначальных представлений о роли и значимости английского языка в жизни современного человека и его важности для современного поликультурного мира;</w:t>
      </w:r>
    </w:p>
    <w:p w:rsidR="000702C7" w:rsidRPr="00E82A3C" w:rsidRDefault="000702C7" w:rsidP="000702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приобретение начального опыты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языком;</w:t>
      </w:r>
    </w:p>
    <w:p w:rsidR="000702C7" w:rsidRPr="00E82A3C" w:rsidRDefault="000702C7" w:rsidP="000702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заложение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</w:p>
    <w:p w:rsidR="000702C7" w:rsidRPr="00E82A3C" w:rsidRDefault="000702C7" w:rsidP="000702C7">
      <w:pPr>
        <w:pStyle w:val="a3"/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proofErr w:type="spellStart"/>
      <w:r w:rsidRPr="00E82A3C">
        <w:rPr>
          <w:b/>
          <w:u w:val="single"/>
        </w:rPr>
        <w:t>Метапредметные</w:t>
      </w:r>
      <w:proofErr w:type="spellEnd"/>
      <w:r w:rsidRPr="00E82A3C">
        <w:rPr>
          <w:b/>
          <w:u w:val="single"/>
        </w:rPr>
        <w:t xml:space="preserve"> результаты: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умение учиться;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самостоятельная постановка учебной задачи;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планирование своей деятельности;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осуществление рефлексии при сравнении планируемого и полученного результатов.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lastRenderedPageBreak/>
        <w:t>структурирование новых знаний;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анализ объектов с целью выделения существенных признаков;</w:t>
      </w:r>
    </w:p>
    <w:p w:rsidR="000702C7" w:rsidRPr="00E82A3C" w:rsidRDefault="000702C7" w:rsidP="000702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синтез информации;</w:t>
      </w:r>
    </w:p>
    <w:p w:rsidR="000702C7" w:rsidRPr="00E82A3C" w:rsidRDefault="000702C7" w:rsidP="000702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0702C7" w:rsidRPr="00E82A3C" w:rsidRDefault="000702C7" w:rsidP="000702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овладению монологической и диалогической формами речи;</w:t>
      </w:r>
    </w:p>
    <w:p w:rsidR="000702C7" w:rsidRPr="00E82A3C" w:rsidRDefault="000702C7" w:rsidP="000702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инициативное сотрудничество речевых партнеров при сборе и обсуждении информации;</w:t>
      </w:r>
    </w:p>
    <w:p w:rsidR="000702C7" w:rsidRPr="00E82A3C" w:rsidRDefault="000702C7" w:rsidP="000702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управление своим речевым поведением.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E82A3C">
        <w:rPr>
          <w:b/>
          <w:u w:val="single"/>
        </w:rPr>
        <w:t>Предметные результаты: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Cs/>
          <w:i/>
          <w:iCs/>
        </w:rPr>
      </w:pPr>
      <w:r w:rsidRPr="00E82A3C">
        <w:rPr>
          <w:bCs/>
          <w:i/>
          <w:iCs/>
        </w:rPr>
        <w:t>Речевая компетенция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Говорение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0702C7" w:rsidRPr="00E82A3C" w:rsidRDefault="000702C7" w:rsidP="000702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составлять небольшое описание предмета, картинки, персонажа;</w:t>
      </w:r>
    </w:p>
    <w:p w:rsidR="000702C7" w:rsidRPr="00E82A3C" w:rsidRDefault="000702C7" w:rsidP="000702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рассказывать о себе, своей семье, друге;</w:t>
      </w:r>
    </w:p>
    <w:p w:rsidR="000702C7" w:rsidRPr="00E82A3C" w:rsidRDefault="000702C7" w:rsidP="000702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кратко излагать содержание прочитанного текста.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proofErr w:type="spellStart"/>
      <w:r w:rsidRPr="00E82A3C">
        <w:rPr>
          <w:rFonts w:eastAsia="Times New Roman,Italic"/>
          <w:i/>
          <w:iCs/>
        </w:rPr>
        <w:t>Аудирование</w:t>
      </w:r>
      <w:proofErr w:type="spellEnd"/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E82A3C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E82A3C">
        <w:rPr>
          <w:rFonts w:ascii="Times New Roman" w:hAnsi="Times New Roman"/>
          <w:sz w:val="24"/>
          <w:szCs w:val="24"/>
        </w:rPr>
        <w:t xml:space="preserve"> реагировать на </w:t>
      </w:r>
      <w:proofErr w:type="gramStart"/>
      <w:r w:rsidRPr="00E82A3C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E82A3C">
        <w:rPr>
          <w:rFonts w:ascii="Times New Roman" w:hAnsi="Times New Roman"/>
          <w:sz w:val="24"/>
          <w:szCs w:val="24"/>
        </w:rPr>
        <w:t>;</w:t>
      </w:r>
    </w:p>
    <w:p w:rsidR="000702C7" w:rsidRPr="00E82A3C" w:rsidRDefault="000702C7" w:rsidP="000702C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0702C7" w:rsidRPr="00E82A3C" w:rsidRDefault="000702C7" w:rsidP="000702C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использовать зрительные опоры при восприятии на слух текстов, содержащих незнакомые слова.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E82A3C">
        <w:rPr>
          <w:rFonts w:eastAsia="Times New Roman,Italic"/>
          <w:i/>
          <w:iCs/>
        </w:rPr>
        <w:t>Чтение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 образом;</w:t>
      </w:r>
    </w:p>
    <w:p w:rsidR="000702C7" w:rsidRPr="00E82A3C" w:rsidRDefault="000702C7" w:rsidP="000702C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0702C7" w:rsidRPr="00E82A3C" w:rsidRDefault="000702C7" w:rsidP="000702C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0702C7" w:rsidRPr="00E82A3C" w:rsidRDefault="000702C7" w:rsidP="000702C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находить в тексте необходимую информацию в процессе чтения.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Письмо и письменная речь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lastRenderedPageBreak/>
        <w:t>выписывать из текста слова, словосочетания и предложения;</w:t>
      </w:r>
    </w:p>
    <w:p w:rsidR="000702C7" w:rsidRPr="00E82A3C" w:rsidRDefault="000702C7" w:rsidP="000702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0702C7" w:rsidRPr="00E82A3C" w:rsidRDefault="000702C7" w:rsidP="000702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писать поздравительную открытку (с опорой на образец);</w:t>
      </w:r>
    </w:p>
    <w:p w:rsidR="000702C7" w:rsidRPr="00E82A3C" w:rsidRDefault="000702C7" w:rsidP="000702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писать по образцу краткое письмо зарубежному другу (с опорой на образец).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Языковая компетенция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Графика, каллиграфия, орфография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начальной школы научится: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E82A3C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E82A3C">
        <w:rPr>
          <w:rFonts w:ascii="Times New Roman" w:hAnsi="Times New Roman"/>
          <w:sz w:val="24"/>
          <w:szCs w:val="24"/>
        </w:rPr>
        <w:t xml:space="preserve"> написание букв, буквосочетаний, слов); устанавливать </w:t>
      </w:r>
      <w:proofErr w:type="spellStart"/>
      <w:proofErr w:type="gramStart"/>
      <w:r w:rsidRPr="00E82A3C">
        <w:rPr>
          <w:rFonts w:ascii="Times New Roman" w:hAnsi="Times New Roman"/>
          <w:sz w:val="24"/>
          <w:szCs w:val="24"/>
        </w:rPr>
        <w:t>звуко</w:t>
      </w:r>
      <w:proofErr w:type="spellEnd"/>
      <w:r w:rsidRPr="00E82A3C">
        <w:rPr>
          <w:rFonts w:ascii="Times New Roman" w:hAnsi="Times New Roman"/>
          <w:sz w:val="24"/>
          <w:szCs w:val="24"/>
        </w:rPr>
        <w:t>-буквенные</w:t>
      </w:r>
      <w:proofErr w:type="gramEnd"/>
      <w:r w:rsidRPr="00E82A3C">
        <w:rPr>
          <w:rFonts w:ascii="Times New Roman" w:hAnsi="Times New Roman"/>
          <w:sz w:val="24"/>
          <w:szCs w:val="24"/>
        </w:rPr>
        <w:t xml:space="preserve"> соответствия;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 нем;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списывать текст;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отличать буквы от знаков транскрипции; вычленять значок апострофа;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0702C7" w:rsidRPr="00E82A3C" w:rsidRDefault="000702C7" w:rsidP="000702C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оформлять орфографически наиболее употребительные слова (активный словарь).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Фонетическая сторона речи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</w:t>
      </w:r>
      <w:proofErr w:type="gramStart"/>
      <w:r w:rsidRPr="00E82A3C">
        <w:rPr>
          <w:rFonts w:ascii="Times New Roman" w:hAnsi="Times New Roman"/>
          <w:sz w:val="24"/>
          <w:szCs w:val="24"/>
        </w:rPr>
        <w:t>в(</w:t>
      </w:r>
      <w:proofErr w:type="gramEnd"/>
      <w:r w:rsidRPr="00E82A3C">
        <w:rPr>
          <w:rFonts w:ascii="Times New Roman" w:hAnsi="Times New Roman"/>
          <w:sz w:val="24"/>
          <w:szCs w:val="24"/>
        </w:rPr>
        <w:t>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находить в тексте слова с заданным звуком;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вычленять дифтонги;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соблюдать основные ритмико-интонационные особенности предложений (</w:t>
      </w:r>
      <w:proofErr w:type="gramStart"/>
      <w:r w:rsidRPr="00E82A3C">
        <w:rPr>
          <w:rFonts w:ascii="Times New Roman" w:hAnsi="Times New Roman"/>
          <w:sz w:val="24"/>
          <w:szCs w:val="24"/>
        </w:rPr>
        <w:t>повествовательное</w:t>
      </w:r>
      <w:proofErr w:type="gramEnd"/>
      <w:r w:rsidRPr="00E82A3C">
        <w:rPr>
          <w:rFonts w:ascii="Times New Roman" w:hAnsi="Times New Roman"/>
          <w:sz w:val="24"/>
          <w:szCs w:val="24"/>
        </w:rPr>
        <w:t>, побудительное, общий и специальные вопросы);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членить предложения на смысловые группы и интонационно оформлять их;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0702C7" w:rsidRPr="00E82A3C" w:rsidRDefault="000702C7" w:rsidP="000702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соотносить изучаемые слова с их транскрипционным изображением.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Лексическая сторона речи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Cs/>
        </w:rPr>
      </w:pPr>
      <w:r w:rsidRPr="00E82A3C">
        <w:rPr>
          <w:rFonts w:eastAsia="Times New Roman,Italic"/>
          <w:iCs/>
        </w:rPr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lastRenderedPageBreak/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использовать в речи элементы речевого этикета, отражающие культуру страны изучаемого языка;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узнавать простые словообразовательные деривационные элементы (суффиксы: -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er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, -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teen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-y,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ty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, -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th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, -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ful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), префиксы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un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bedroom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apple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tree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etc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);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узнавать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конверсивы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, выводить их значение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chocolate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chocolate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cake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water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water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);</w:t>
      </w:r>
    </w:p>
    <w:p w:rsidR="000702C7" w:rsidRPr="00E82A3C" w:rsidRDefault="000702C7" w:rsidP="000702C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аудирования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i/>
          <w:iCs/>
        </w:rPr>
        <w:t>Грамматическая сторона речи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Cs/>
        </w:rPr>
      </w:pPr>
      <w:r w:rsidRPr="00E82A3C">
        <w:rPr>
          <w:rFonts w:eastAsia="Times New Roman,Italic"/>
          <w:iCs/>
        </w:rPr>
        <w:t>Выпускник научится:</w:t>
      </w:r>
    </w:p>
    <w:p w:rsidR="000702C7" w:rsidRPr="00E82A3C" w:rsidRDefault="000702C7" w:rsidP="000702C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использовать в речи основные коммуникативные типы предложений (</w:t>
      </w:r>
      <w:proofErr w:type="gramStart"/>
      <w:r w:rsidRPr="00E82A3C">
        <w:rPr>
          <w:rFonts w:ascii="Times New Roman" w:eastAsia="Times New Roman,Italic" w:hAnsi="Times New Roman"/>
          <w:iCs/>
          <w:sz w:val="24"/>
          <w:szCs w:val="24"/>
        </w:rPr>
        <w:t>повествовательное</w:t>
      </w:r>
      <w:proofErr w:type="gramEnd"/>
      <w:r w:rsidRPr="00E82A3C">
        <w:rPr>
          <w:rFonts w:ascii="Times New Roman" w:eastAsia="Times New Roman,Italic" w:hAnsi="Times New Roman"/>
          <w:iCs/>
          <w:sz w:val="24"/>
          <w:szCs w:val="24"/>
        </w:rPr>
        <w:t>, побудительное, вопросительное), соблюдая правильный порядок слов;</w:t>
      </w:r>
    </w:p>
    <w:p w:rsidR="000702C7" w:rsidRPr="00E82A3C" w:rsidRDefault="000702C7" w:rsidP="000702C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оперировать вопросительными словами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who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what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when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where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why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how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) в продуктивных видах речевой деятельности (говорении и письме);</w:t>
      </w:r>
    </w:p>
    <w:p w:rsidR="000702C7" w:rsidRPr="00E82A3C" w:rsidRDefault="000702C7" w:rsidP="000702C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оперировать в речи отрицательными предложениями;</w:t>
      </w:r>
    </w:p>
    <w:p w:rsidR="000702C7" w:rsidRPr="00E82A3C" w:rsidRDefault="000702C7" w:rsidP="000702C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0702C7" w:rsidRPr="00E82A3C" w:rsidRDefault="000702C7" w:rsidP="000702C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  <w:lang w:val="en-US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оперировать в речи сказуемыми разного типа - а) простым глагольным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He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reads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); б) составным именным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He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is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a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pupil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.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He is ten.);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составным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глагольным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(I can swim. I like to swim.);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оперировать в речи безличными предложениями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It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is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spring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.);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образовывать формы единственного и множественного числа существительных, включая случаи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man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—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men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woman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women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mouse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mice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fish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fish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deer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deer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sheep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sheep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goose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geese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использовать в речи притяжательный падеж имен существительных;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использовать прилагательные в положительной, сравнительной и превосходной </w:t>
      </w:r>
      <w:proofErr w:type="gramStart"/>
      <w:r w:rsidRPr="00E82A3C">
        <w:rPr>
          <w:rFonts w:ascii="Times New Roman" w:eastAsia="Times New Roman,Italic" w:hAnsi="Times New Roman"/>
          <w:iCs/>
          <w:sz w:val="24"/>
          <w:szCs w:val="24"/>
        </w:rPr>
        <w:t>степенях</w:t>
      </w:r>
      <w:proofErr w:type="gram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сравнения, включая и супплетивные формы (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good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–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better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best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;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bad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–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worse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-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worst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);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выражать коммуникативные намерения с использованием грамматических форм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present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simple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future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simple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past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simple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(включая правильные и неправильные глаголы), оборота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going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to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конструкции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there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is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/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there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are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конструкции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I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’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d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like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to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... модальных глаголов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can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и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must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>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использовать вспомогательные глаголы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be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и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to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</w:rPr>
        <w:t>do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для построения необходимых вопросительных, отрицательных конструкций;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  <w:lang w:val="en-US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оперировать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в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речи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наречиями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времени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(always, often, sometimes, never, usually, yesterday, tomorrow),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степени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и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образа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действия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 xml:space="preserve"> (very, well, badly, much, little);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использовать наиболее употребительные предлоги для обозначения временных и пространственных соответствий (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by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on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in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at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behind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in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front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of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with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from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of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 xml:space="preserve">, </w:t>
      </w:r>
      <w:r w:rsidRPr="00E82A3C">
        <w:rPr>
          <w:rFonts w:ascii="Times New Roman" w:eastAsia="Times New Roman,Italic" w:hAnsi="Times New Roman"/>
          <w:iCs/>
          <w:sz w:val="24"/>
          <w:szCs w:val="24"/>
          <w:lang w:val="en-US"/>
        </w:rPr>
        <w:t>into</w:t>
      </w:r>
      <w:r w:rsidRPr="00E82A3C">
        <w:rPr>
          <w:rFonts w:ascii="Times New Roman" w:eastAsia="Times New Roman,Italic" w:hAnsi="Times New Roman"/>
          <w:iCs/>
          <w:sz w:val="24"/>
          <w:szCs w:val="24"/>
        </w:rPr>
        <w:t>);</w:t>
      </w:r>
    </w:p>
    <w:p w:rsidR="000702C7" w:rsidRPr="00E82A3C" w:rsidRDefault="000702C7" w:rsidP="000702C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использовать в речи личные, указательные, притяжательные и некоторые неопределенные местоимения.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b/>
          <w:bCs/>
          <w:i/>
          <w:iCs/>
        </w:rPr>
      </w:pPr>
      <w:r w:rsidRPr="00E82A3C">
        <w:rPr>
          <w:rFonts w:eastAsia="Times New Roman,Italic"/>
          <w:b/>
          <w:bCs/>
          <w:i/>
          <w:iCs/>
        </w:rPr>
        <w:t>Социокультурная компетенция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rFonts w:eastAsia="Times New Roman,Italic"/>
          <w:iCs/>
        </w:rPr>
      </w:pPr>
      <w:r w:rsidRPr="00E82A3C">
        <w:rPr>
          <w:rFonts w:eastAsia="Times New Roman,Italic"/>
          <w:iCs/>
        </w:rPr>
        <w:lastRenderedPageBreak/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b/>
          <w:bCs/>
          <w:i/>
          <w:iCs/>
        </w:rPr>
      </w:pPr>
      <w:r w:rsidRPr="00E82A3C">
        <w:rPr>
          <w:rFonts w:eastAsia="Times New Roman,Italic"/>
          <w:b/>
          <w:bCs/>
          <w:i/>
          <w:iCs/>
        </w:rPr>
        <w:t>Компенсаторная компетенция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rFonts w:eastAsia="Times New Roman,Italic"/>
          <w:iCs/>
        </w:rPr>
      </w:pPr>
      <w:r w:rsidRPr="00E82A3C">
        <w:rPr>
          <w:rFonts w:eastAsia="Times New Roman,Italic"/>
          <w:iCs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b/>
          <w:bCs/>
          <w:i/>
          <w:iCs/>
        </w:rPr>
      </w:pPr>
      <w:r w:rsidRPr="00E82A3C">
        <w:rPr>
          <w:rFonts w:eastAsia="Times New Roman,Italic"/>
          <w:b/>
          <w:bCs/>
          <w:i/>
          <w:iCs/>
        </w:rPr>
        <w:t>Учебно-познавательная компетенция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rFonts w:eastAsia="Times New Roman,Italic"/>
          <w:iCs/>
        </w:rPr>
      </w:pPr>
      <w:r w:rsidRPr="00E82A3C">
        <w:rPr>
          <w:rFonts w:eastAsia="Times New Roman,Italic"/>
          <w:iCs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пользоваться двуязычным словарем учебника (в том числе транскрипцией);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пользоваться справочными материалами, представленными в виде таблиц, схем и правил;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вести словарь для записи новых слов;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систематизировать слова по тематическому принципу;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0702C7" w:rsidRPr="00E82A3C" w:rsidRDefault="000702C7" w:rsidP="000702C7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извлекать нужную информацию из текста на основе имеющейся коммуникативной задачи.</w:t>
      </w:r>
    </w:p>
    <w:p w:rsidR="000702C7" w:rsidRPr="00E82A3C" w:rsidRDefault="000702C7" w:rsidP="000702C7">
      <w:pPr>
        <w:pStyle w:val="a3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  <w:u w:val="single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  <w:u w:val="single"/>
        </w:rPr>
        <w:t xml:space="preserve">Личностные, </w:t>
      </w:r>
      <w:proofErr w:type="spellStart"/>
      <w:r w:rsidRPr="00E82A3C">
        <w:rPr>
          <w:rFonts w:ascii="Times New Roman" w:eastAsia="Times New Roman,Italic" w:hAnsi="Times New Roman"/>
          <w:iCs/>
          <w:sz w:val="24"/>
          <w:szCs w:val="24"/>
          <w:u w:val="single"/>
        </w:rPr>
        <w:t>метапредметные</w:t>
      </w:r>
      <w:proofErr w:type="spellEnd"/>
      <w:r w:rsidRPr="00E82A3C">
        <w:rPr>
          <w:rFonts w:ascii="Times New Roman" w:eastAsia="Times New Roman,Italic" w:hAnsi="Times New Roman"/>
          <w:iCs/>
          <w:sz w:val="24"/>
          <w:szCs w:val="24"/>
          <w:u w:val="single"/>
        </w:rPr>
        <w:t xml:space="preserve"> и предметные результаты в познавательной, ценностно-ориентационной, эстетической и трудовой сферах.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rFonts w:eastAsia="Times New Roman,Italic"/>
          <w:i/>
          <w:iCs/>
        </w:rPr>
      </w:pPr>
      <w:r w:rsidRPr="00E82A3C">
        <w:rPr>
          <w:rFonts w:eastAsia="Times New Roman,Italic"/>
          <w:b/>
          <w:bCs/>
          <w:i/>
          <w:iCs/>
        </w:rPr>
        <w:t>В познавательной сфере</w:t>
      </w:r>
      <w:r w:rsidRPr="00E82A3C">
        <w:rPr>
          <w:rFonts w:eastAsia="Times New Roman,Italic"/>
          <w:i/>
          <w:iCs/>
        </w:rPr>
        <w:t>:</w:t>
      </w:r>
    </w:p>
    <w:p w:rsidR="000702C7" w:rsidRPr="00E82A3C" w:rsidRDefault="000702C7" w:rsidP="000702C7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,Italic" w:hAnsi="Times New Roman"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Cs/>
          <w:sz w:val="24"/>
          <w:szCs w:val="24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0702C7" w:rsidRPr="00E82A3C" w:rsidRDefault="000702C7" w:rsidP="000702C7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E82A3C">
        <w:rPr>
          <w:b/>
          <w:bCs/>
          <w:i/>
          <w:iCs/>
        </w:rPr>
        <w:t>В ценностно-ориентационной сфере:</w:t>
      </w:r>
    </w:p>
    <w:p w:rsidR="000702C7" w:rsidRPr="00E82A3C" w:rsidRDefault="000702C7" w:rsidP="000702C7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представление о языке как средстве выражения чувств, эмоций, суждений, основе культуры мышления;</w:t>
      </w:r>
    </w:p>
    <w:p w:rsidR="000702C7" w:rsidRPr="00E82A3C" w:rsidRDefault="000702C7" w:rsidP="000702C7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приобщение к национальным ценностям, ценностям мировой культуры, ценностям других народов.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E82A3C">
        <w:rPr>
          <w:b/>
          <w:bCs/>
          <w:i/>
          <w:iCs/>
        </w:rPr>
        <w:t>В эстетической сфере:</w:t>
      </w:r>
    </w:p>
    <w:p w:rsidR="000702C7" w:rsidRPr="00E82A3C" w:rsidRDefault="000702C7" w:rsidP="000702C7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овладение элементарными средствами выражения чувств, эмоций и отношений на иностранном языке;</w:t>
      </w:r>
    </w:p>
    <w:p w:rsidR="000702C7" w:rsidRPr="00E82A3C" w:rsidRDefault="000702C7" w:rsidP="000702C7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E82A3C">
        <w:rPr>
          <w:b/>
          <w:bCs/>
          <w:i/>
          <w:iCs/>
        </w:rPr>
        <w:t>В трудовой сфере:</w:t>
      </w:r>
    </w:p>
    <w:p w:rsidR="000702C7" w:rsidRPr="00E82A3C" w:rsidRDefault="000702C7" w:rsidP="000702C7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умение ставить цели и планировать свой учебный труд.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E82A3C">
        <w:rPr>
          <w:b/>
          <w:bCs/>
          <w:i/>
          <w:iCs/>
        </w:rPr>
        <w:t>Формы контроля и система оценивания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2A3C">
        <w:rPr>
          <w:rFonts w:ascii="Times New Roman" w:hAnsi="Times New Roman"/>
          <w:sz w:val="24"/>
          <w:szCs w:val="24"/>
        </w:rPr>
        <w:t>Фронтальный</w:t>
      </w:r>
      <w:proofErr w:type="gramEnd"/>
      <w:r w:rsidRPr="00E82A3C">
        <w:rPr>
          <w:rFonts w:ascii="Times New Roman" w:hAnsi="Times New Roman"/>
          <w:sz w:val="24"/>
          <w:szCs w:val="24"/>
        </w:rPr>
        <w:t xml:space="preserve"> (в устной и письменной форме);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2A3C">
        <w:rPr>
          <w:rFonts w:ascii="Times New Roman" w:hAnsi="Times New Roman"/>
          <w:sz w:val="24"/>
          <w:szCs w:val="24"/>
        </w:rPr>
        <w:lastRenderedPageBreak/>
        <w:t>Индивидуальный</w:t>
      </w:r>
      <w:proofErr w:type="gramEnd"/>
      <w:r w:rsidRPr="00E82A3C">
        <w:rPr>
          <w:rFonts w:ascii="Times New Roman" w:hAnsi="Times New Roman"/>
          <w:sz w:val="24"/>
          <w:szCs w:val="24"/>
        </w:rPr>
        <w:t xml:space="preserve"> (в открытой и скрытой форме);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Парная работа (в открытой и скрытой форме);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Проверка домашнего задания;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Предварительный контроль;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Текущий контроль (в открытой и скрытой форме);</w:t>
      </w:r>
    </w:p>
    <w:p w:rsidR="000702C7" w:rsidRPr="00E82A3C" w:rsidRDefault="000702C7" w:rsidP="000702C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hAnsi="Times New Roman"/>
          <w:sz w:val="24"/>
          <w:szCs w:val="24"/>
        </w:rPr>
        <w:t>Итоговый (тематический и периодический).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E82A3C">
        <w:t xml:space="preserve">В соответствии с новым стандартом система оценки образовательных достижений школьников </w:t>
      </w:r>
      <w:r w:rsidRPr="00E82A3C">
        <w:rPr>
          <w:rFonts w:eastAsia="Times New Roman,Italic"/>
          <w:i/>
          <w:iCs/>
        </w:rPr>
        <w:t>четко привязывается к планируемым результатам</w:t>
      </w:r>
      <w:r w:rsidRPr="00E82A3C">
        <w:t>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  <w:rPr>
          <w:u w:val="single"/>
        </w:rPr>
      </w:pPr>
      <w:r w:rsidRPr="00E82A3C">
        <w:t xml:space="preserve">При оценке </w:t>
      </w:r>
      <w:r w:rsidRPr="00E82A3C">
        <w:rPr>
          <w:b/>
          <w:bCs/>
          <w:i/>
          <w:iCs/>
        </w:rPr>
        <w:t xml:space="preserve">личностных результатов </w:t>
      </w:r>
      <w:r w:rsidRPr="00E82A3C">
        <w:t xml:space="preserve">диагностируется </w:t>
      </w:r>
      <w:proofErr w:type="spellStart"/>
      <w:r w:rsidRPr="00E82A3C">
        <w:rPr>
          <w:u w:val="single"/>
        </w:rPr>
        <w:t>сформированность</w:t>
      </w:r>
      <w:proofErr w:type="spellEnd"/>
      <w:r w:rsidRPr="00E82A3C">
        <w:rPr>
          <w:u w:val="single"/>
        </w:rPr>
        <w:t xml:space="preserve"> внутренней позиции школьника, которая проявляется в эмоционально-ценностных отношениях к себе и </w:t>
      </w:r>
      <w:r w:rsidRPr="00E82A3C">
        <w:rPr>
          <w:u w:val="single"/>
          <w:lang w:val="en-US"/>
        </w:rPr>
        <w:t>right</w:t>
      </w:r>
      <w:r w:rsidRPr="00E82A3C">
        <w:rPr>
          <w:u w:val="single"/>
        </w:rPr>
        <w:t>», «</w:t>
      </w:r>
      <w:r w:rsidRPr="00E82A3C">
        <w:rPr>
          <w:u w:val="single"/>
          <w:lang w:val="en-US"/>
        </w:rPr>
        <w:t>your</w:t>
      </w:r>
      <w:r w:rsidRPr="00E82A3C">
        <w:rPr>
          <w:u w:val="single"/>
        </w:rPr>
        <w:t xml:space="preserve"> </w:t>
      </w:r>
      <w:r w:rsidRPr="00E82A3C">
        <w:rPr>
          <w:u w:val="single"/>
          <w:lang w:val="en-US"/>
        </w:rPr>
        <w:t>choice</w:t>
      </w:r>
      <w:r w:rsidRPr="00E82A3C">
        <w:rPr>
          <w:u w:val="single"/>
        </w:rPr>
        <w:t xml:space="preserve"> </w:t>
      </w:r>
      <w:r w:rsidRPr="00E82A3C">
        <w:rPr>
          <w:u w:val="single"/>
          <w:lang w:val="en-US"/>
        </w:rPr>
        <w:t>is</w:t>
      </w:r>
      <w:r w:rsidRPr="00E82A3C">
        <w:rPr>
          <w:u w:val="single"/>
        </w:rPr>
        <w:t xml:space="preserve"> </w:t>
      </w:r>
      <w:r w:rsidRPr="00E82A3C">
        <w:rPr>
          <w:u w:val="single"/>
          <w:lang w:val="en-US"/>
        </w:rPr>
        <w:t>correct</w:t>
      </w:r>
      <w:r w:rsidRPr="00E82A3C">
        <w:rPr>
          <w:u w:val="single"/>
        </w:rPr>
        <w:t xml:space="preserve">» </w:t>
      </w:r>
      <w:proofErr w:type="spellStart"/>
      <w:r w:rsidRPr="00E82A3C">
        <w:rPr>
          <w:u w:val="single"/>
        </w:rPr>
        <w:t>и.т.п</w:t>
      </w:r>
      <w:proofErr w:type="spellEnd"/>
      <w:r w:rsidRPr="00E82A3C">
        <w:rPr>
          <w:u w:val="single"/>
        </w:rPr>
        <w:t>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  <w:rPr>
          <w:u w:val="single"/>
        </w:rPr>
      </w:pPr>
      <w:r w:rsidRPr="00E82A3C">
        <w:t xml:space="preserve">Основным объектом оценки </w:t>
      </w:r>
      <w:proofErr w:type="spellStart"/>
      <w:r w:rsidRPr="00E82A3C">
        <w:rPr>
          <w:b/>
          <w:bCs/>
          <w:i/>
          <w:iCs/>
        </w:rPr>
        <w:t>метапредметных</w:t>
      </w:r>
      <w:proofErr w:type="spellEnd"/>
      <w:r w:rsidRPr="00E82A3C">
        <w:rPr>
          <w:b/>
          <w:bCs/>
          <w:i/>
          <w:iCs/>
        </w:rPr>
        <w:t xml:space="preserve"> результатов </w:t>
      </w:r>
      <w:r w:rsidRPr="00E82A3C">
        <w:t xml:space="preserve">служит </w:t>
      </w:r>
      <w:proofErr w:type="spellStart"/>
      <w:r w:rsidRPr="00E82A3C">
        <w:rPr>
          <w:u w:val="single"/>
        </w:rPr>
        <w:t>сформированность</w:t>
      </w:r>
      <w:proofErr w:type="spellEnd"/>
      <w:r w:rsidRPr="00E82A3C">
        <w:rPr>
          <w:u w:val="single"/>
        </w:rPr>
        <w:t xml:space="preserve"> ряда регулятивных, коммуникативных и познавательных универсальных действий, таких как </w:t>
      </w:r>
      <w:proofErr w:type="gramStart"/>
      <w:r w:rsidRPr="00E82A3C">
        <w:rPr>
          <w:u w:val="single"/>
        </w:rPr>
        <w:t>способность</w:t>
      </w:r>
      <w:proofErr w:type="gramEnd"/>
      <w:r w:rsidRPr="00E82A3C">
        <w:rPr>
          <w:u w:val="single"/>
        </w:rPr>
        <w:t xml:space="preserve"> принимать и сохранять учебную цель, умение осуществлять информационный поиск, умение взаимодействия с партнером, стремление учитывать и координировать различные мнения и позиции в сотрудничестве и др.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E82A3C">
        <w:rPr>
          <w:b/>
          <w:bCs/>
          <w:i/>
          <w:iCs/>
        </w:rPr>
        <w:t xml:space="preserve">УУД </w:t>
      </w:r>
      <w:r w:rsidRPr="00E82A3C">
        <w:t xml:space="preserve">становятся </w:t>
      </w:r>
      <w:r w:rsidRPr="00E82A3C">
        <w:rPr>
          <w:b/>
          <w:bCs/>
          <w:i/>
          <w:iCs/>
        </w:rPr>
        <w:t xml:space="preserve">основным объектом </w:t>
      </w:r>
      <w:r w:rsidRPr="00E82A3C">
        <w:t>оценки как в процессе внутренней, так и итоговой проверки образовательных результатов.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E82A3C">
        <w:rPr>
          <w:b/>
          <w:bCs/>
          <w:i/>
          <w:iCs/>
        </w:rPr>
        <w:t xml:space="preserve">Предметные результаты </w:t>
      </w:r>
      <w:r w:rsidRPr="00E82A3C">
        <w:t xml:space="preserve">содержат предметные знаний и систему формируемых предметных действий. В системе предметных знаний выделяют </w:t>
      </w:r>
      <w:r w:rsidRPr="00E82A3C">
        <w:rPr>
          <w:u w:val="single"/>
        </w:rPr>
        <w:t>опорные знания (знания, освоение которых необходимо для текущего и последующего успешного обучения) и знания, дополняющие, расширяющие или углубляющие опорную систему знаний.</w:t>
      </w:r>
      <w:r w:rsidRPr="00E82A3C">
        <w:t xml:space="preserve"> При оценке предметных результатов основную ценность представляет способность использовать знания при решении учебно-познавательных и учебно-практических задач. Объектом оценки являются не столько знания, сколько действия, выполняемые учащимися с предметным содержанием, в данном случае (с содержанием курса иностранного языка). В системе оценивания динамике образовательных достижений учащихся (индивидуальному прогрессу) уделяется большое внимание. Определение индивидуального прогресса или прироста образованности осуществляется путем сравнения результатов входной и выходной диагностик.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</w:rPr>
      </w:pPr>
      <w:r w:rsidRPr="00E82A3C">
        <w:rPr>
          <w:b/>
          <w:bCs/>
          <w:i/>
          <w:iCs/>
        </w:rPr>
        <w:t>Принципы обучения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bCs/>
          <w:i/>
          <w:iCs/>
        </w:rPr>
      </w:pPr>
      <w:r w:rsidRPr="00E82A3C">
        <w:rPr>
          <w:b/>
          <w:bCs/>
          <w:i/>
          <w:iCs/>
        </w:rPr>
        <w:t xml:space="preserve">Принципы </w:t>
      </w:r>
      <w:proofErr w:type="gramStart"/>
      <w:r w:rsidRPr="00E82A3C">
        <w:rPr>
          <w:b/>
          <w:bCs/>
          <w:i/>
          <w:iCs/>
        </w:rPr>
        <w:t>обучении</w:t>
      </w:r>
      <w:proofErr w:type="gramEnd"/>
      <w:r w:rsidRPr="00E82A3C">
        <w:rPr>
          <w:b/>
          <w:bCs/>
          <w:i/>
          <w:iCs/>
        </w:rPr>
        <w:t xml:space="preserve"> иностранным языкам:</w:t>
      </w:r>
    </w:p>
    <w:p w:rsidR="000702C7" w:rsidRPr="00E82A3C" w:rsidRDefault="000702C7" w:rsidP="000702C7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/>
        <w:ind w:left="0" w:firstLine="851"/>
        <w:rPr>
          <w:rFonts w:ascii="Times New Roman" w:eastAsia="Times New Roman,Italic" w:hAnsi="Times New Roman"/>
          <w:i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личностно</w:t>
      </w:r>
      <w:r w:rsidRPr="00E82A3C">
        <w:rPr>
          <w:rFonts w:ascii="Times New Roman" w:hAnsi="Times New Roman"/>
          <w:i/>
          <w:iCs/>
          <w:sz w:val="24"/>
          <w:szCs w:val="24"/>
        </w:rPr>
        <w:t>-</w:t>
      </w: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ориентированный</w:t>
      </w:r>
    </w:p>
    <w:p w:rsidR="000702C7" w:rsidRPr="00E82A3C" w:rsidRDefault="000702C7" w:rsidP="000702C7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/>
        <w:ind w:left="0" w:firstLine="851"/>
        <w:rPr>
          <w:rFonts w:ascii="Times New Roman" w:eastAsia="Times New Roman,Italic" w:hAnsi="Times New Roman"/>
          <w:i/>
          <w:iCs/>
          <w:sz w:val="24"/>
          <w:szCs w:val="24"/>
        </w:rPr>
      </w:pPr>
      <w:proofErr w:type="spellStart"/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деятельностный</w:t>
      </w:r>
      <w:proofErr w:type="spellEnd"/>
    </w:p>
    <w:p w:rsidR="000702C7" w:rsidRPr="00E82A3C" w:rsidRDefault="000702C7" w:rsidP="000702C7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/>
        <w:ind w:left="0" w:firstLine="851"/>
        <w:rPr>
          <w:rFonts w:ascii="Times New Roman" w:eastAsia="Times New Roman,Italic" w:hAnsi="Times New Roman"/>
          <w:i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коммуникативно</w:t>
      </w:r>
      <w:r w:rsidRPr="00E82A3C">
        <w:rPr>
          <w:rFonts w:ascii="Times New Roman" w:hAnsi="Times New Roman"/>
          <w:i/>
          <w:iCs/>
          <w:sz w:val="24"/>
          <w:szCs w:val="24"/>
        </w:rPr>
        <w:t>-</w:t>
      </w: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когнитивный</w:t>
      </w:r>
    </w:p>
    <w:p w:rsidR="000702C7" w:rsidRPr="00E82A3C" w:rsidRDefault="000702C7" w:rsidP="000702C7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/>
        <w:ind w:left="0" w:firstLine="851"/>
        <w:rPr>
          <w:rFonts w:ascii="Times New Roman" w:eastAsia="Times New Roman,Italic" w:hAnsi="Times New Roman"/>
          <w:i/>
          <w:iCs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социокультурный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bCs/>
          <w:i/>
          <w:iCs/>
        </w:rPr>
      </w:pPr>
      <w:proofErr w:type="spellStart"/>
      <w:r w:rsidRPr="00E82A3C">
        <w:rPr>
          <w:b/>
          <w:bCs/>
          <w:i/>
          <w:iCs/>
        </w:rPr>
        <w:t>Общедидактические</w:t>
      </w:r>
      <w:proofErr w:type="spellEnd"/>
      <w:r w:rsidRPr="00E82A3C">
        <w:rPr>
          <w:b/>
          <w:bCs/>
          <w:i/>
          <w:iCs/>
        </w:rPr>
        <w:t xml:space="preserve"> принципы</w:t>
      </w:r>
    </w:p>
    <w:p w:rsidR="000702C7" w:rsidRPr="00E82A3C" w:rsidRDefault="000702C7" w:rsidP="000702C7">
      <w:pPr>
        <w:pStyle w:val="a3"/>
        <w:numPr>
          <w:ilvl w:val="2"/>
          <w:numId w:val="2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 xml:space="preserve">Принцип </w:t>
      </w:r>
      <w:proofErr w:type="spellStart"/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>природосообразности</w:t>
      </w:r>
      <w:proofErr w:type="spellEnd"/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 xml:space="preserve"> </w:t>
      </w:r>
      <w:r w:rsidRPr="00E82A3C">
        <w:rPr>
          <w:rFonts w:ascii="Times New Roman" w:hAnsi="Times New Roman"/>
          <w:sz w:val="24"/>
          <w:szCs w:val="24"/>
        </w:rPr>
        <w:t>(учета не только типологических особенностей школьников, их возрастных особенностей, но и учет индивидуальных особенностей);</w:t>
      </w:r>
    </w:p>
    <w:p w:rsidR="000702C7" w:rsidRPr="00E82A3C" w:rsidRDefault="000702C7" w:rsidP="000702C7">
      <w:pPr>
        <w:pStyle w:val="a3"/>
        <w:numPr>
          <w:ilvl w:val="2"/>
          <w:numId w:val="2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lastRenderedPageBreak/>
        <w:t>Принцип автономии школьников</w:t>
      </w:r>
      <w:r w:rsidRPr="00E82A3C">
        <w:rPr>
          <w:rFonts w:ascii="Times New Roman" w:hAnsi="Times New Roman"/>
          <w:sz w:val="24"/>
          <w:szCs w:val="24"/>
        </w:rPr>
        <w:t>, они выступают в качестве активных субъектов учебной деятельности, увеличивается удельный вес их самостоятельности;</w:t>
      </w:r>
    </w:p>
    <w:p w:rsidR="000702C7" w:rsidRPr="00E82A3C" w:rsidRDefault="000702C7" w:rsidP="000702C7">
      <w:pPr>
        <w:pStyle w:val="a3"/>
        <w:numPr>
          <w:ilvl w:val="2"/>
          <w:numId w:val="20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2A3C">
        <w:rPr>
          <w:rFonts w:ascii="Times New Roman" w:eastAsia="Times New Roman,Italic" w:hAnsi="Times New Roman"/>
          <w:i/>
          <w:iCs/>
          <w:sz w:val="24"/>
          <w:szCs w:val="24"/>
        </w:rPr>
        <w:t xml:space="preserve">Принцип продуктивности обучения - </w:t>
      </w:r>
      <w:r w:rsidRPr="00E82A3C">
        <w:rPr>
          <w:rFonts w:ascii="Times New Roman" w:hAnsi="Times New Roman"/>
          <w:sz w:val="24"/>
          <w:szCs w:val="24"/>
        </w:rPr>
        <w:t>нацеленность на реальные результаты обучения в виде продуктов деятельности - собственно речевых, речевых, включенных в другие виды деятельности (трудовую, эстетическую), а также предусматривают не только приращение знаний, умений и навыков, но и приращение в духовной сфере школьника.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bCs/>
          <w:i/>
          <w:iCs/>
        </w:rPr>
      </w:pPr>
      <w:r w:rsidRPr="00E82A3C">
        <w:rPr>
          <w:b/>
          <w:bCs/>
          <w:i/>
          <w:iCs/>
        </w:rPr>
        <w:t>Содержание образования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E82A3C">
        <w:rPr>
          <w:b/>
          <w:bCs/>
        </w:rPr>
        <w:t>Компоненты: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1) сферы общения (темы, ситуации, тексты);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</w:pPr>
      <w:r w:rsidRPr="00E82A3C">
        <w:t>2) навыки и умения коммуникативной компетенции: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t xml:space="preserve">- речевая компетенция (умения </w:t>
      </w:r>
      <w:proofErr w:type="spellStart"/>
      <w:r w:rsidRPr="00E82A3C">
        <w:t>аудирования</w:t>
      </w:r>
      <w:proofErr w:type="spellEnd"/>
      <w:r w:rsidRPr="00E82A3C">
        <w:t>, чтения, говорения, письменной речи на начальном уровне);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t>-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t>- социокультурная компетенция (социокультурные знания и навыки вербального и невербального поведения на начальном уровне);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t>- учебно-познавательная компетенция (общие и специальные учебные навыки, приемы учебной работы);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t>- компенсаторная компетенция (знание приемов компенсации и компенсаторные умения).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E82A3C">
        <w:rPr>
          <w:b/>
          <w:bCs/>
        </w:rPr>
        <w:t>Предметное содержание устной и письменной речи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Знакомство.</w:t>
      </w:r>
      <w:r w:rsidRPr="00E82A3C">
        <w:t xml:space="preserve">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Я и моя семья.</w:t>
      </w:r>
      <w:r w:rsidRPr="00E82A3C">
        <w:t xml:space="preserve">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Мир вокруг нас</w:t>
      </w:r>
      <w:r w:rsidRPr="00E82A3C"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Мир моих увлечений</w:t>
      </w:r>
      <w:r w:rsidRPr="00E82A3C"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Городские здания, дом, жилище</w:t>
      </w:r>
      <w:r w:rsidRPr="00E82A3C"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Школа, каникулы</w:t>
      </w:r>
      <w:r w:rsidRPr="00E82A3C">
        <w:t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Путешествия.</w:t>
      </w:r>
      <w:r w:rsidRPr="00E82A3C"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Человек и его мир</w:t>
      </w:r>
      <w:r w:rsidRPr="00E82A3C">
        <w:t>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lastRenderedPageBreak/>
        <w:t>Здоровье и еда</w:t>
      </w:r>
      <w:r w:rsidRPr="00E82A3C"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0702C7" w:rsidRPr="00E82A3C" w:rsidRDefault="000702C7" w:rsidP="000702C7">
      <w:pPr>
        <w:autoSpaceDE w:val="0"/>
        <w:autoSpaceDN w:val="0"/>
        <w:adjustRightInd w:val="0"/>
        <w:spacing w:line="276" w:lineRule="auto"/>
        <w:jc w:val="both"/>
      </w:pPr>
      <w:r w:rsidRPr="00E82A3C">
        <w:rPr>
          <w:u w:val="single"/>
        </w:rPr>
        <w:t>Страны и города, континенты.</w:t>
      </w:r>
      <w:r w:rsidRPr="00E82A3C">
        <w:t xml:space="preserve">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0702C7" w:rsidRPr="00DE6ECD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Pr="00E82A3C" w:rsidRDefault="000702C7" w:rsidP="000702C7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sz w:val="24"/>
          <w:szCs w:val="24"/>
        </w:rPr>
      </w:pPr>
      <w:r w:rsidRPr="00E82A3C">
        <w:rPr>
          <w:rFonts w:ascii="Times New Roman,BoldItalic" w:hAnsi="Times New Roman,BoldItalic" w:cs="Times New Roman,BoldItalic"/>
          <w:b/>
          <w:bCs/>
          <w:iCs/>
          <w:sz w:val="24"/>
          <w:szCs w:val="24"/>
        </w:rPr>
        <w:t>Распределение предметного содержания по годам 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702C7" w:rsidRPr="00DE6ECD" w:rsidTr="00377B71">
        <w:tc>
          <w:tcPr>
            <w:tcW w:w="3696" w:type="dxa"/>
            <w:vAlign w:val="center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E6ECD">
              <w:rPr>
                <w:b/>
                <w:bCs/>
                <w:i/>
                <w:iCs/>
                <w:sz w:val="20"/>
                <w:szCs w:val="20"/>
              </w:rPr>
              <w:t>Предметное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6ECD">
              <w:rPr>
                <w:b/>
                <w:bCs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3696" w:type="dxa"/>
            <w:vAlign w:val="center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6ECD">
              <w:rPr>
                <w:b/>
                <w:bCs/>
                <w:i/>
                <w:iCs/>
                <w:sz w:val="20"/>
                <w:szCs w:val="20"/>
              </w:rPr>
              <w:t>2 класс</w:t>
            </w:r>
          </w:p>
        </w:tc>
        <w:tc>
          <w:tcPr>
            <w:tcW w:w="3697" w:type="dxa"/>
            <w:vAlign w:val="center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6ECD">
              <w:rPr>
                <w:b/>
                <w:bCs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3697" w:type="dxa"/>
            <w:vAlign w:val="center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6ECD">
              <w:rPr>
                <w:b/>
                <w:bCs/>
                <w:i/>
                <w:iCs/>
                <w:sz w:val="20"/>
                <w:szCs w:val="20"/>
              </w:rPr>
              <w:t>4 класс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1. Знакомство, основные элементы речевого этикета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Приветствие, сообщение основных сведений о себе.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Получение информации о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DE6ECD">
              <w:rPr>
                <w:sz w:val="20"/>
                <w:szCs w:val="20"/>
              </w:rPr>
              <w:t>собеседнике</w:t>
            </w:r>
            <w:proofErr w:type="gramEnd"/>
            <w:r w:rsidRPr="00DE6ECD">
              <w:rPr>
                <w:sz w:val="20"/>
                <w:szCs w:val="20"/>
              </w:rPr>
              <w:t>. Выражение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благодарности. Выражение просьбы.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Политкорректность при характеристике людей, предметов или явлений.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Вежливое выражение просьбы. Вежливая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форма побуждения к действию и ответные реплики.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2. Я и моя семья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Члены семьи.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Домашние любимцы.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Занятия членов семьи.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Рабочий и школьный день.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Семейные увлечения.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Возраст членов семьи.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Что мы делаем хорошо,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плохо, не умеем делать.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День рождения и подарки. Выходные дни.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3. Мир вокруг нас. Природа. Времена года.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Цветовые характеристики 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размер предметов. Игрушки, подарки. Местоположение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предметов в пространстве.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Количество и идентификация предметов.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Наименование предметов живой и неживой природы.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Животные на ферме. Растения в саду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Время. Местоположение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предметов в пространстве.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Физические характеристики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предметов. Цветовая палитра мира. Дикие животные разных континентов.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Времена года и погода,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их описание. Названия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месяцев. Красота окружающего мира.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Погода вчера и сегодня. Погода, типичная для разных времен года. Описание различной погоды. Погода в </w:t>
            </w:r>
            <w:proofErr w:type="gramStart"/>
            <w:r w:rsidRPr="00DE6ECD">
              <w:rPr>
                <w:sz w:val="20"/>
                <w:szCs w:val="20"/>
              </w:rPr>
              <w:t>разных</w:t>
            </w:r>
            <w:proofErr w:type="gramEnd"/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DE6ECD">
              <w:rPr>
                <w:sz w:val="20"/>
                <w:szCs w:val="20"/>
              </w:rPr>
              <w:t>странах</w:t>
            </w:r>
            <w:proofErr w:type="gramEnd"/>
            <w:r w:rsidRPr="00DE6ECD">
              <w:rPr>
                <w:sz w:val="20"/>
                <w:szCs w:val="20"/>
              </w:rPr>
              <w:t xml:space="preserve"> и городах.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Предсказания погоды.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4. Мир увлечений, досуг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Спортивные занятия.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Любимые занятия на досуге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Спортивные и другие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игры. Занятия </w:t>
            </w:r>
            <w:proofErr w:type="gramStart"/>
            <w:r w:rsidRPr="00DE6ECD">
              <w:rPr>
                <w:sz w:val="20"/>
                <w:szCs w:val="20"/>
              </w:rPr>
              <w:t>в</w:t>
            </w:r>
            <w:proofErr w:type="gramEnd"/>
            <w:r w:rsidRPr="00DE6ECD">
              <w:rPr>
                <w:sz w:val="20"/>
                <w:szCs w:val="20"/>
              </w:rPr>
              <w:t xml:space="preserve"> разные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дни недели и времена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года. То, что мы любим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и не любим. Времяпрепровождение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сказочных персонажей.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Пикник. Излюбленные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места отдыха англичан.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Любимые занятия </w:t>
            </w:r>
            <w:proofErr w:type="gramStart"/>
            <w:r w:rsidRPr="00DE6ECD">
              <w:rPr>
                <w:sz w:val="20"/>
                <w:szCs w:val="20"/>
              </w:rPr>
              <w:t>на</w:t>
            </w:r>
            <w:proofErr w:type="gramEnd"/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DE6ECD">
              <w:rPr>
                <w:sz w:val="20"/>
                <w:szCs w:val="20"/>
              </w:rPr>
              <w:t>отдыхе</w:t>
            </w:r>
            <w:proofErr w:type="gramEnd"/>
            <w:r w:rsidRPr="00DE6ECD">
              <w:rPr>
                <w:sz w:val="20"/>
                <w:szCs w:val="20"/>
              </w:rPr>
              <w:t>. Любимые фильмы. Планы на выходные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lastRenderedPageBreak/>
              <w:t>5. Городские здания, дом, жилище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Предметы мебели в доме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Моя комната. Предметы сервировки стола. Загородный дом. 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Местоположение строений в городе. Жилища </w:t>
            </w:r>
            <w:proofErr w:type="gramStart"/>
            <w:r w:rsidRPr="00DE6ECD">
              <w:rPr>
                <w:sz w:val="20"/>
                <w:szCs w:val="20"/>
              </w:rPr>
              <w:t>сказочных</w:t>
            </w:r>
            <w:proofErr w:type="gramEnd"/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персонажей.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6. Школа, каникулы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Школьный день. Школьные друзья. Настоящий друг.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Предметы школьного обихода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Распорядок дня школьника. Распорядок дня английского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школьника. Классная комната. Предметы школьной мебели. Мой класс, моя школа. Учебная работа в классе. Начальная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школа в Англии. Школьный год. Школьные каникулы.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Школьный ланч. Планы на летние каникулы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7. Путешествия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Путешествия разными видами транспорта. Путешествия в Озерный край, Шотландию. Поездка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 Москву. Путешествие на Байкал. Планирование поездок, путешествий.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Гостиница.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8. Человек и его мир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Душевное состояние 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личностные качества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человека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Возраст человека. Физические характеристики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человека. Адрес, телефон.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Профессиональная деятельность.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Повседневные занятия различных людей. Сравнения людей по </w:t>
            </w:r>
            <w:proofErr w:type="gramStart"/>
            <w:r w:rsidRPr="00DE6ECD">
              <w:rPr>
                <w:sz w:val="20"/>
                <w:szCs w:val="20"/>
              </w:rPr>
              <w:t>разным</w:t>
            </w:r>
            <w:proofErr w:type="gramEnd"/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параметрам.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9. Здоровье и еда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Отдельные названия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продуктов питания.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Самочувствие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человека. Фрукты.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Семейные трапезы. Еда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и напитки. Трапезы: обед, ужин, чай. Типичный завтрак. Еда в холодильнике. Моя любимая еда. Овощи и фрукты. Английские названия трапез. Меню.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Выбор блюд. Кафе. Праздничный стол. Поход в магазин, покупки.</w:t>
            </w:r>
          </w:p>
        </w:tc>
      </w:tr>
      <w:tr w:rsidR="000702C7" w:rsidRPr="00DE6ECD" w:rsidTr="00377B71"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10. Города и страны.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Страны изучаемого языка. Родная страна.</w:t>
            </w:r>
          </w:p>
        </w:tc>
        <w:tc>
          <w:tcPr>
            <w:tcW w:w="3696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 xml:space="preserve">Страны изучаемого языка. Отдельные сведения </w:t>
            </w:r>
            <w:proofErr w:type="gramStart"/>
            <w:r w:rsidRPr="00DE6ECD">
              <w:rPr>
                <w:sz w:val="20"/>
                <w:szCs w:val="20"/>
              </w:rPr>
              <w:t>о</w:t>
            </w:r>
            <w:proofErr w:type="gramEnd"/>
            <w:r w:rsidRPr="00DE6ECD">
              <w:rPr>
                <w:sz w:val="20"/>
                <w:szCs w:val="20"/>
              </w:rPr>
              <w:t xml:space="preserve"> их культуре и истории. Некоторые города России 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зарубежья. Родной город.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Континенты. Названия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некоторых европейских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языков. Названия государств, их флаги. Отдельные достопримечательности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России, Британии, Франции. Символы стран.</w:t>
            </w:r>
          </w:p>
        </w:tc>
        <w:tc>
          <w:tcPr>
            <w:tcW w:w="3697" w:type="dxa"/>
          </w:tcPr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Некоторые достопримечательности</w:t>
            </w:r>
          </w:p>
          <w:p w:rsidR="000702C7" w:rsidRPr="00DE6ECD" w:rsidRDefault="000702C7" w:rsidP="00377B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6ECD">
              <w:rPr>
                <w:sz w:val="20"/>
                <w:szCs w:val="20"/>
              </w:rPr>
              <w:t>столицы.</w:t>
            </w:r>
          </w:p>
        </w:tc>
      </w:tr>
    </w:tbl>
    <w:p w:rsidR="000702C7" w:rsidRPr="00DE6ECD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Default="000702C7" w:rsidP="000702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2C7" w:rsidRPr="007F0AB1" w:rsidRDefault="000702C7" w:rsidP="000702C7">
      <w:pPr>
        <w:pStyle w:val="a3"/>
        <w:numPr>
          <w:ilvl w:val="0"/>
          <w:numId w:val="45"/>
        </w:numPr>
        <w:rPr>
          <w:rFonts w:ascii="Times New Roman" w:eastAsiaTheme="minorEastAsia" w:hAnsi="Times New Roman"/>
          <w:b/>
          <w:sz w:val="24"/>
          <w:szCs w:val="24"/>
        </w:rPr>
      </w:pPr>
      <w:r w:rsidRPr="007F0AB1">
        <w:rPr>
          <w:rFonts w:ascii="Times New Roman" w:eastAsiaTheme="minorHAnsi" w:hAnsi="Times New Roman"/>
          <w:b/>
          <w:sz w:val="24"/>
          <w:szCs w:val="24"/>
        </w:rPr>
        <w:t>ТЕМАТИЧЕСКОЕ ПЛАНИРОВАНИЕ</w:t>
      </w:r>
    </w:p>
    <w:p w:rsidR="000914B7" w:rsidRPr="000914B7" w:rsidRDefault="000914B7" w:rsidP="000914B7">
      <w:pPr>
        <w:rPr>
          <w:sz w:val="20"/>
          <w:szCs w:val="20"/>
        </w:rPr>
      </w:pPr>
    </w:p>
    <w:p w:rsidR="000914B7" w:rsidRPr="00014CE3" w:rsidRDefault="000914B7" w:rsidP="000914B7">
      <w:pPr>
        <w:rPr>
          <w:b/>
        </w:rPr>
      </w:pPr>
      <w:r w:rsidRPr="00014CE3">
        <w:rPr>
          <w:b/>
        </w:rPr>
        <w:t>Учебно-тематический план 2 класс</w:t>
      </w:r>
    </w:p>
    <w:p w:rsidR="000914B7" w:rsidRPr="00014CE3" w:rsidRDefault="000914B7" w:rsidP="000914B7"/>
    <w:tbl>
      <w:tblPr>
        <w:tblW w:w="11141" w:type="dxa"/>
        <w:tblInd w:w="6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538"/>
        <w:gridCol w:w="2143"/>
      </w:tblGrid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№ раздела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Название раздела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Количество часов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«Знакомство».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11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2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«Мир вокруг меня».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10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3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«Сказки и праздники».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4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«Я и моя семья».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11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5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«Мои животные».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10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6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«На ферме».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10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7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«Мир увлечений. Досуг».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Итого: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b/>
                <w:bCs/>
                <w:color w:val="4A4A4A"/>
              </w:rPr>
              <w:t>68</w:t>
            </w:r>
          </w:p>
        </w:tc>
      </w:tr>
    </w:tbl>
    <w:p w:rsidR="000702C7" w:rsidRPr="00014CE3" w:rsidRDefault="000702C7" w:rsidP="000914B7"/>
    <w:p w:rsidR="000914B7" w:rsidRPr="00014CE3" w:rsidRDefault="000914B7" w:rsidP="000914B7"/>
    <w:p w:rsidR="000914B7" w:rsidRPr="000914B7" w:rsidRDefault="000914B7" w:rsidP="000914B7">
      <w:pPr>
        <w:shd w:val="clear" w:color="auto" w:fill="FFFFFF"/>
        <w:rPr>
          <w:color w:val="4A4A4A"/>
        </w:rPr>
      </w:pPr>
      <w:r w:rsidRPr="000914B7">
        <w:rPr>
          <w:b/>
          <w:bCs/>
          <w:color w:val="4A4A4A"/>
        </w:rPr>
        <w:t>Учебно-тематический план 3 класс</w:t>
      </w:r>
    </w:p>
    <w:p w:rsidR="000914B7" w:rsidRPr="000914B7" w:rsidRDefault="000914B7" w:rsidP="000914B7">
      <w:pPr>
        <w:shd w:val="clear" w:color="auto" w:fill="FFFFFF"/>
        <w:rPr>
          <w:color w:val="4A4A4A"/>
        </w:rPr>
      </w:pP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299"/>
        <w:gridCol w:w="2264"/>
      </w:tblGrid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Номер темы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Название темы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Количество часов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Что мы видим и что у нас есть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Что нам нравится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Какого цвета?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Сколько?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rPr>
          <w:trHeight w:val="135"/>
        </w:trPr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spacing w:line="135" w:lineRule="atLeast"/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spacing w:line="135" w:lineRule="atLeast"/>
              <w:rPr>
                <w:color w:val="4A4A4A"/>
              </w:rPr>
            </w:pPr>
            <w:r w:rsidRPr="000914B7">
              <w:rPr>
                <w:color w:val="4A4A4A"/>
              </w:rPr>
              <w:t>С днем рождения!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spacing w:line="135" w:lineRule="atLeast"/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Профессии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10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Животные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  <w:r w:rsidRPr="000914B7">
              <w:rPr>
                <w:color w:val="4A4A4A"/>
              </w:rPr>
              <w:t>Раздел 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Времена года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8</w:t>
            </w:r>
          </w:p>
        </w:tc>
      </w:tr>
      <w:tr w:rsidR="000914B7" w:rsidRPr="000914B7" w:rsidTr="000914B7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jc w:val="center"/>
              <w:rPr>
                <w:color w:val="4A4A4A"/>
              </w:rPr>
            </w:pP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Повторение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2</w:t>
            </w:r>
          </w:p>
        </w:tc>
      </w:tr>
      <w:tr w:rsidR="000914B7" w:rsidRPr="000914B7" w:rsidTr="000914B7">
        <w:tc>
          <w:tcPr>
            <w:tcW w:w="59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Итого: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914B7" w:rsidRPr="000914B7" w:rsidRDefault="000914B7" w:rsidP="000914B7">
            <w:pPr>
              <w:rPr>
                <w:color w:val="4A4A4A"/>
              </w:rPr>
            </w:pPr>
            <w:r w:rsidRPr="000914B7">
              <w:rPr>
                <w:color w:val="4A4A4A"/>
              </w:rPr>
              <w:t>68</w:t>
            </w:r>
          </w:p>
        </w:tc>
      </w:tr>
    </w:tbl>
    <w:p w:rsidR="000914B7" w:rsidRPr="00014CE3" w:rsidRDefault="000914B7" w:rsidP="000914B7">
      <w:pPr>
        <w:shd w:val="clear" w:color="auto" w:fill="FFFFFF"/>
        <w:rPr>
          <w:b/>
          <w:bCs/>
          <w:color w:val="4A4A4A"/>
        </w:rPr>
      </w:pPr>
      <w:r w:rsidRPr="00014CE3">
        <w:rPr>
          <w:b/>
          <w:bCs/>
          <w:color w:val="4A4A4A"/>
        </w:rPr>
        <w:t xml:space="preserve"> </w:t>
      </w:r>
    </w:p>
    <w:p w:rsidR="000914B7" w:rsidRPr="000914B7" w:rsidRDefault="000914B7" w:rsidP="000914B7">
      <w:pPr>
        <w:shd w:val="clear" w:color="auto" w:fill="FFFFFF"/>
        <w:rPr>
          <w:color w:val="4A4A4A"/>
        </w:rPr>
      </w:pPr>
      <w:r w:rsidRPr="000914B7">
        <w:rPr>
          <w:b/>
          <w:bCs/>
          <w:color w:val="4A4A4A"/>
        </w:rPr>
        <w:t>Учебно-тематический план 4 класс</w:t>
      </w:r>
    </w:p>
    <w:p w:rsidR="000914B7" w:rsidRDefault="000914B7" w:rsidP="000914B7">
      <w:pPr>
        <w:rPr>
          <w:sz w:val="20"/>
          <w:szCs w:val="20"/>
        </w:rPr>
      </w:pP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299"/>
        <w:gridCol w:w="2264"/>
      </w:tblGrid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Номер темы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Название темы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Количество часов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 xml:space="preserve">Познакомьтесь с мистером </w:t>
            </w:r>
            <w:proofErr w:type="spellStart"/>
            <w:r w:rsidRPr="00014CE3">
              <w:rPr>
                <w:color w:val="4A4A4A"/>
              </w:rPr>
              <w:t>Баркером</w:t>
            </w:r>
            <w:proofErr w:type="spellEnd"/>
            <w:r w:rsidRPr="00014CE3">
              <w:rPr>
                <w:color w:val="4A4A4A"/>
              </w:rPr>
              <w:t xml:space="preserve"> и его семьей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9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Мой день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10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Дома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10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Я хожу в школу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9</w:t>
            </w:r>
          </w:p>
        </w:tc>
      </w:tr>
      <w:tr w:rsidR="00014CE3" w:rsidRPr="00014CE3" w:rsidTr="00014CE3">
        <w:trPr>
          <w:trHeight w:val="135"/>
        </w:trPr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spacing w:line="135" w:lineRule="atLeast"/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spacing w:line="135" w:lineRule="atLeast"/>
              <w:rPr>
                <w:color w:val="4A4A4A"/>
              </w:rPr>
            </w:pPr>
            <w:r w:rsidRPr="00014CE3">
              <w:rPr>
                <w:color w:val="4A4A4A"/>
              </w:rPr>
              <w:t>Еда и напитки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spacing w:line="135" w:lineRule="atLeast"/>
              <w:rPr>
                <w:color w:val="4A4A4A"/>
              </w:rPr>
            </w:pPr>
            <w:r w:rsidRPr="00014CE3">
              <w:rPr>
                <w:color w:val="4A4A4A"/>
              </w:rPr>
              <w:t>9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Поговорим о погоде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10</w:t>
            </w:r>
          </w:p>
        </w:tc>
      </w:tr>
      <w:tr w:rsidR="00014CE3" w:rsidRPr="00014CE3" w:rsidTr="00014C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jc w:val="center"/>
              <w:rPr>
                <w:color w:val="4A4A4A"/>
              </w:rPr>
            </w:pPr>
            <w:r w:rsidRPr="00014CE3">
              <w:rPr>
                <w:color w:val="4A4A4A"/>
              </w:rPr>
              <w:t>Раздел 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Мои выходные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11</w:t>
            </w:r>
          </w:p>
        </w:tc>
      </w:tr>
      <w:tr w:rsidR="00014CE3" w:rsidRPr="00014CE3" w:rsidTr="00014CE3">
        <w:tc>
          <w:tcPr>
            <w:tcW w:w="59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Итого: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14CE3" w:rsidRPr="00014CE3" w:rsidRDefault="00014CE3" w:rsidP="00014CE3">
            <w:pPr>
              <w:rPr>
                <w:color w:val="4A4A4A"/>
              </w:rPr>
            </w:pPr>
            <w:r w:rsidRPr="00014CE3">
              <w:rPr>
                <w:color w:val="4A4A4A"/>
              </w:rPr>
              <w:t>68</w:t>
            </w:r>
          </w:p>
        </w:tc>
      </w:tr>
    </w:tbl>
    <w:p w:rsidR="00014CE3" w:rsidRPr="000914B7" w:rsidRDefault="00014CE3" w:rsidP="000914B7">
      <w:pPr>
        <w:rPr>
          <w:sz w:val="20"/>
          <w:szCs w:val="20"/>
        </w:rPr>
      </w:pPr>
    </w:p>
    <w:sectPr w:rsidR="00014CE3" w:rsidRPr="000914B7" w:rsidSect="00CA64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D7C"/>
    <w:multiLevelType w:val="multilevel"/>
    <w:tmpl w:val="ABB0F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206E8"/>
    <w:multiLevelType w:val="multilevel"/>
    <w:tmpl w:val="653C1A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37BB6"/>
    <w:multiLevelType w:val="hybridMultilevel"/>
    <w:tmpl w:val="870AF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D3AF6"/>
    <w:multiLevelType w:val="hybridMultilevel"/>
    <w:tmpl w:val="5220EE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D73D2"/>
    <w:multiLevelType w:val="multilevel"/>
    <w:tmpl w:val="3E7E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E7515"/>
    <w:multiLevelType w:val="hybridMultilevel"/>
    <w:tmpl w:val="FC480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622F0"/>
    <w:multiLevelType w:val="multilevel"/>
    <w:tmpl w:val="34D4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F77DD"/>
    <w:multiLevelType w:val="hybridMultilevel"/>
    <w:tmpl w:val="35E04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51B87"/>
    <w:multiLevelType w:val="multilevel"/>
    <w:tmpl w:val="61F6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C142E6"/>
    <w:multiLevelType w:val="hybridMultilevel"/>
    <w:tmpl w:val="E4A63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6717FF"/>
    <w:multiLevelType w:val="hybridMultilevel"/>
    <w:tmpl w:val="B4105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4CE5950">
      <w:numFmt w:val="bullet"/>
      <w:lvlText w:val=""/>
      <w:lvlJc w:val="left"/>
      <w:pPr>
        <w:ind w:left="1440" w:hanging="360"/>
      </w:pPr>
      <w:rPr>
        <w:rFonts w:ascii="Times New Roman" w:eastAsia="Times New Roman,Italic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75E65"/>
    <w:multiLevelType w:val="multilevel"/>
    <w:tmpl w:val="1728A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242635"/>
    <w:multiLevelType w:val="hybridMultilevel"/>
    <w:tmpl w:val="17207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84C0A"/>
    <w:multiLevelType w:val="hybridMultilevel"/>
    <w:tmpl w:val="AFA01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20348D"/>
    <w:multiLevelType w:val="multilevel"/>
    <w:tmpl w:val="9432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BC2714"/>
    <w:multiLevelType w:val="hybridMultilevel"/>
    <w:tmpl w:val="C6D45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E4CF1"/>
    <w:multiLevelType w:val="hybridMultilevel"/>
    <w:tmpl w:val="0D585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10680"/>
    <w:multiLevelType w:val="hybridMultilevel"/>
    <w:tmpl w:val="166C9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420C75"/>
    <w:multiLevelType w:val="multilevel"/>
    <w:tmpl w:val="3D38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5721"/>
    <w:multiLevelType w:val="multilevel"/>
    <w:tmpl w:val="966AF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80D42"/>
    <w:multiLevelType w:val="hybridMultilevel"/>
    <w:tmpl w:val="B8700F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05445"/>
    <w:multiLevelType w:val="multilevel"/>
    <w:tmpl w:val="312A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560903"/>
    <w:multiLevelType w:val="hybridMultilevel"/>
    <w:tmpl w:val="AAE6A82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708100">
      <w:start w:val="1"/>
      <w:numFmt w:val="decimal"/>
      <w:lvlText w:val="%2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3D32547"/>
    <w:multiLevelType w:val="multilevel"/>
    <w:tmpl w:val="A926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2656ED"/>
    <w:multiLevelType w:val="multilevel"/>
    <w:tmpl w:val="1C36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BE4D7E"/>
    <w:multiLevelType w:val="multilevel"/>
    <w:tmpl w:val="2BA25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754195"/>
    <w:multiLevelType w:val="multilevel"/>
    <w:tmpl w:val="6470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05707"/>
    <w:multiLevelType w:val="multilevel"/>
    <w:tmpl w:val="C706A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FC1F5E"/>
    <w:multiLevelType w:val="multilevel"/>
    <w:tmpl w:val="283E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986369"/>
    <w:multiLevelType w:val="multilevel"/>
    <w:tmpl w:val="E298A0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3B0708"/>
    <w:multiLevelType w:val="multilevel"/>
    <w:tmpl w:val="ED64C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887B6C"/>
    <w:multiLevelType w:val="hybridMultilevel"/>
    <w:tmpl w:val="553C6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143ED"/>
    <w:multiLevelType w:val="multilevel"/>
    <w:tmpl w:val="3CB6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516AEB"/>
    <w:multiLevelType w:val="hybridMultilevel"/>
    <w:tmpl w:val="EC480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A19CA"/>
    <w:multiLevelType w:val="hybridMultilevel"/>
    <w:tmpl w:val="95CC1886"/>
    <w:lvl w:ilvl="0" w:tplc="BF3285FC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CD67F7"/>
    <w:multiLevelType w:val="hybridMultilevel"/>
    <w:tmpl w:val="9B245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022356"/>
    <w:multiLevelType w:val="hybridMultilevel"/>
    <w:tmpl w:val="DFE6F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CC8CF06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  <w:i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212514"/>
    <w:multiLevelType w:val="hybridMultilevel"/>
    <w:tmpl w:val="75581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97606D"/>
    <w:multiLevelType w:val="hybridMultilevel"/>
    <w:tmpl w:val="E7E831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3E6D37"/>
    <w:multiLevelType w:val="hybridMultilevel"/>
    <w:tmpl w:val="7200F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A10C2B"/>
    <w:multiLevelType w:val="hybridMultilevel"/>
    <w:tmpl w:val="ECBA2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9B15E0"/>
    <w:multiLevelType w:val="multilevel"/>
    <w:tmpl w:val="E662D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E10D58"/>
    <w:multiLevelType w:val="multilevel"/>
    <w:tmpl w:val="3FD08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280F16"/>
    <w:multiLevelType w:val="hybridMultilevel"/>
    <w:tmpl w:val="DFF45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C3517B"/>
    <w:multiLevelType w:val="hybridMultilevel"/>
    <w:tmpl w:val="EE7A6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9"/>
  </w:num>
  <w:num w:numId="3">
    <w:abstractNumId w:val="35"/>
  </w:num>
  <w:num w:numId="4">
    <w:abstractNumId w:val="3"/>
  </w:num>
  <w:num w:numId="5">
    <w:abstractNumId w:val="44"/>
  </w:num>
  <w:num w:numId="6">
    <w:abstractNumId w:val="15"/>
  </w:num>
  <w:num w:numId="7">
    <w:abstractNumId w:val="33"/>
  </w:num>
  <w:num w:numId="8">
    <w:abstractNumId w:val="5"/>
  </w:num>
  <w:num w:numId="9">
    <w:abstractNumId w:val="13"/>
  </w:num>
  <w:num w:numId="10">
    <w:abstractNumId w:val="37"/>
  </w:num>
  <w:num w:numId="11">
    <w:abstractNumId w:val="10"/>
  </w:num>
  <w:num w:numId="12">
    <w:abstractNumId w:val="2"/>
  </w:num>
  <w:num w:numId="13">
    <w:abstractNumId w:val="38"/>
  </w:num>
  <w:num w:numId="14">
    <w:abstractNumId w:val="7"/>
  </w:num>
  <w:num w:numId="15">
    <w:abstractNumId w:val="16"/>
  </w:num>
  <w:num w:numId="16">
    <w:abstractNumId w:val="17"/>
  </w:num>
  <w:num w:numId="17">
    <w:abstractNumId w:val="36"/>
  </w:num>
  <w:num w:numId="18">
    <w:abstractNumId w:val="20"/>
  </w:num>
  <w:num w:numId="19">
    <w:abstractNumId w:val="43"/>
  </w:num>
  <w:num w:numId="20">
    <w:abstractNumId w:val="31"/>
  </w:num>
  <w:num w:numId="21">
    <w:abstractNumId w:val="22"/>
  </w:num>
  <w:num w:numId="22">
    <w:abstractNumId w:val="9"/>
  </w:num>
  <w:num w:numId="23">
    <w:abstractNumId w:val="12"/>
  </w:num>
  <w:num w:numId="24">
    <w:abstractNumId w:val="32"/>
  </w:num>
  <w:num w:numId="25">
    <w:abstractNumId w:val="6"/>
  </w:num>
  <w:num w:numId="26">
    <w:abstractNumId w:val="11"/>
  </w:num>
  <w:num w:numId="27">
    <w:abstractNumId w:val="30"/>
  </w:num>
  <w:num w:numId="28">
    <w:abstractNumId w:val="1"/>
  </w:num>
  <w:num w:numId="29">
    <w:abstractNumId w:val="42"/>
  </w:num>
  <w:num w:numId="30">
    <w:abstractNumId w:val="0"/>
  </w:num>
  <w:num w:numId="31">
    <w:abstractNumId w:val="29"/>
  </w:num>
  <w:num w:numId="32">
    <w:abstractNumId w:val="21"/>
  </w:num>
  <w:num w:numId="33">
    <w:abstractNumId w:val="26"/>
  </w:num>
  <w:num w:numId="34">
    <w:abstractNumId w:val="18"/>
  </w:num>
  <w:num w:numId="35">
    <w:abstractNumId w:val="23"/>
  </w:num>
  <w:num w:numId="36">
    <w:abstractNumId w:val="4"/>
  </w:num>
  <w:num w:numId="37">
    <w:abstractNumId w:val="24"/>
  </w:num>
  <w:num w:numId="38">
    <w:abstractNumId w:val="27"/>
  </w:num>
  <w:num w:numId="39">
    <w:abstractNumId w:val="8"/>
  </w:num>
  <w:num w:numId="40">
    <w:abstractNumId w:val="25"/>
  </w:num>
  <w:num w:numId="41">
    <w:abstractNumId w:val="41"/>
  </w:num>
  <w:num w:numId="42">
    <w:abstractNumId w:val="28"/>
  </w:num>
  <w:num w:numId="43">
    <w:abstractNumId w:val="19"/>
  </w:num>
  <w:num w:numId="44">
    <w:abstractNumId w:val="14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1B"/>
    <w:rsid w:val="00014CE3"/>
    <w:rsid w:val="000702C7"/>
    <w:rsid w:val="000914B7"/>
    <w:rsid w:val="0010664B"/>
    <w:rsid w:val="00352056"/>
    <w:rsid w:val="003A777F"/>
    <w:rsid w:val="00992C97"/>
    <w:rsid w:val="00A4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702C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3">
    <w:name w:val="List Paragraph"/>
    <w:basedOn w:val="a"/>
    <w:uiPriority w:val="34"/>
    <w:qFormat/>
    <w:rsid w:val="000702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702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a4">
    <w:name w:val="No Spacing"/>
    <w:qFormat/>
    <w:rsid w:val="000702C7"/>
    <w:pPr>
      <w:spacing w:after="0" w:line="240" w:lineRule="auto"/>
    </w:pPr>
  </w:style>
  <w:style w:type="table" w:styleId="a5">
    <w:name w:val="Table Grid"/>
    <w:basedOn w:val="a1"/>
    <w:uiPriority w:val="59"/>
    <w:rsid w:val="000702C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02C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0702C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702C7"/>
    <w:rPr>
      <w:rFonts w:eastAsiaTheme="minorEastAsia"/>
      <w:lang w:eastAsia="zh-CN"/>
    </w:rPr>
  </w:style>
  <w:style w:type="paragraph" w:styleId="a9">
    <w:name w:val="footer"/>
    <w:basedOn w:val="a"/>
    <w:link w:val="aa"/>
    <w:uiPriority w:val="99"/>
    <w:unhideWhenUsed/>
    <w:rsid w:val="000702C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0702C7"/>
    <w:rPr>
      <w:rFonts w:eastAsiaTheme="minorEastAsia"/>
      <w:lang w:eastAsia="zh-CN"/>
    </w:rPr>
  </w:style>
  <w:style w:type="character" w:customStyle="1" w:styleId="105pt0pt">
    <w:name w:val="Основной текст + 10;5 pt;Полужирный;Интервал 0 pt"/>
    <w:basedOn w:val="a0"/>
    <w:rsid w:val="00070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3">
    <w:name w:val="c3"/>
    <w:basedOn w:val="a"/>
    <w:rsid w:val="000702C7"/>
    <w:pPr>
      <w:spacing w:before="100" w:beforeAutospacing="1" w:after="100" w:afterAutospacing="1"/>
    </w:pPr>
  </w:style>
  <w:style w:type="character" w:customStyle="1" w:styleId="c25">
    <w:name w:val="c25"/>
    <w:basedOn w:val="a0"/>
    <w:rsid w:val="000702C7"/>
  </w:style>
  <w:style w:type="character" w:customStyle="1" w:styleId="c7">
    <w:name w:val="c7"/>
    <w:basedOn w:val="a0"/>
    <w:rsid w:val="000702C7"/>
  </w:style>
  <w:style w:type="character" w:customStyle="1" w:styleId="c16">
    <w:name w:val="c16"/>
    <w:basedOn w:val="a0"/>
    <w:rsid w:val="000702C7"/>
  </w:style>
  <w:style w:type="character" w:customStyle="1" w:styleId="c9">
    <w:name w:val="c9"/>
    <w:basedOn w:val="a0"/>
    <w:rsid w:val="000702C7"/>
  </w:style>
  <w:style w:type="paragraph" w:customStyle="1" w:styleId="c13">
    <w:name w:val="c13"/>
    <w:basedOn w:val="a"/>
    <w:rsid w:val="000702C7"/>
    <w:pPr>
      <w:spacing w:before="100" w:beforeAutospacing="1" w:after="100" w:afterAutospacing="1"/>
    </w:pPr>
  </w:style>
  <w:style w:type="paragraph" w:customStyle="1" w:styleId="c19">
    <w:name w:val="c19"/>
    <w:basedOn w:val="a"/>
    <w:rsid w:val="000702C7"/>
    <w:pPr>
      <w:spacing w:before="100" w:beforeAutospacing="1" w:after="100" w:afterAutospacing="1"/>
    </w:pPr>
  </w:style>
  <w:style w:type="paragraph" w:customStyle="1" w:styleId="c29">
    <w:name w:val="c29"/>
    <w:basedOn w:val="a"/>
    <w:rsid w:val="000702C7"/>
    <w:pPr>
      <w:spacing w:before="100" w:beforeAutospacing="1" w:after="100" w:afterAutospacing="1"/>
    </w:pPr>
  </w:style>
  <w:style w:type="character" w:customStyle="1" w:styleId="c4">
    <w:name w:val="c4"/>
    <w:basedOn w:val="a0"/>
    <w:rsid w:val="000702C7"/>
  </w:style>
  <w:style w:type="character" w:customStyle="1" w:styleId="c17">
    <w:name w:val="c17"/>
    <w:basedOn w:val="a0"/>
    <w:rsid w:val="000702C7"/>
  </w:style>
  <w:style w:type="character" w:customStyle="1" w:styleId="c20">
    <w:name w:val="c20"/>
    <w:basedOn w:val="a0"/>
    <w:rsid w:val="000702C7"/>
  </w:style>
  <w:style w:type="character" w:customStyle="1" w:styleId="c26">
    <w:name w:val="c26"/>
    <w:basedOn w:val="a0"/>
    <w:rsid w:val="000702C7"/>
  </w:style>
  <w:style w:type="character" w:customStyle="1" w:styleId="c6">
    <w:name w:val="c6"/>
    <w:basedOn w:val="a0"/>
    <w:rsid w:val="000702C7"/>
  </w:style>
  <w:style w:type="character" w:customStyle="1" w:styleId="c22">
    <w:name w:val="c22"/>
    <w:basedOn w:val="a0"/>
    <w:rsid w:val="000702C7"/>
  </w:style>
  <w:style w:type="character" w:customStyle="1" w:styleId="c23">
    <w:name w:val="c23"/>
    <w:basedOn w:val="a0"/>
    <w:rsid w:val="000702C7"/>
  </w:style>
  <w:style w:type="paragraph" w:customStyle="1" w:styleId="c27">
    <w:name w:val="c27"/>
    <w:basedOn w:val="a"/>
    <w:rsid w:val="000702C7"/>
    <w:pPr>
      <w:spacing w:before="100" w:beforeAutospacing="1" w:after="100" w:afterAutospacing="1"/>
    </w:pPr>
  </w:style>
  <w:style w:type="character" w:customStyle="1" w:styleId="c21">
    <w:name w:val="c21"/>
    <w:basedOn w:val="a0"/>
    <w:rsid w:val="000702C7"/>
  </w:style>
  <w:style w:type="paragraph" w:customStyle="1" w:styleId="c1">
    <w:name w:val="c1"/>
    <w:basedOn w:val="a"/>
    <w:rsid w:val="000702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702C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3">
    <w:name w:val="List Paragraph"/>
    <w:basedOn w:val="a"/>
    <w:uiPriority w:val="34"/>
    <w:qFormat/>
    <w:rsid w:val="000702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702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a4">
    <w:name w:val="No Spacing"/>
    <w:qFormat/>
    <w:rsid w:val="000702C7"/>
    <w:pPr>
      <w:spacing w:after="0" w:line="240" w:lineRule="auto"/>
    </w:pPr>
  </w:style>
  <w:style w:type="table" w:styleId="a5">
    <w:name w:val="Table Grid"/>
    <w:basedOn w:val="a1"/>
    <w:uiPriority w:val="59"/>
    <w:rsid w:val="000702C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02C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0702C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702C7"/>
    <w:rPr>
      <w:rFonts w:eastAsiaTheme="minorEastAsia"/>
      <w:lang w:eastAsia="zh-CN"/>
    </w:rPr>
  </w:style>
  <w:style w:type="paragraph" w:styleId="a9">
    <w:name w:val="footer"/>
    <w:basedOn w:val="a"/>
    <w:link w:val="aa"/>
    <w:uiPriority w:val="99"/>
    <w:unhideWhenUsed/>
    <w:rsid w:val="000702C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0702C7"/>
    <w:rPr>
      <w:rFonts w:eastAsiaTheme="minorEastAsia"/>
      <w:lang w:eastAsia="zh-CN"/>
    </w:rPr>
  </w:style>
  <w:style w:type="character" w:customStyle="1" w:styleId="105pt0pt">
    <w:name w:val="Основной текст + 10;5 pt;Полужирный;Интервал 0 pt"/>
    <w:basedOn w:val="a0"/>
    <w:rsid w:val="00070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3">
    <w:name w:val="c3"/>
    <w:basedOn w:val="a"/>
    <w:rsid w:val="000702C7"/>
    <w:pPr>
      <w:spacing w:before="100" w:beforeAutospacing="1" w:after="100" w:afterAutospacing="1"/>
    </w:pPr>
  </w:style>
  <w:style w:type="character" w:customStyle="1" w:styleId="c25">
    <w:name w:val="c25"/>
    <w:basedOn w:val="a0"/>
    <w:rsid w:val="000702C7"/>
  </w:style>
  <w:style w:type="character" w:customStyle="1" w:styleId="c7">
    <w:name w:val="c7"/>
    <w:basedOn w:val="a0"/>
    <w:rsid w:val="000702C7"/>
  </w:style>
  <w:style w:type="character" w:customStyle="1" w:styleId="c16">
    <w:name w:val="c16"/>
    <w:basedOn w:val="a0"/>
    <w:rsid w:val="000702C7"/>
  </w:style>
  <w:style w:type="character" w:customStyle="1" w:styleId="c9">
    <w:name w:val="c9"/>
    <w:basedOn w:val="a0"/>
    <w:rsid w:val="000702C7"/>
  </w:style>
  <w:style w:type="paragraph" w:customStyle="1" w:styleId="c13">
    <w:name w:val="c13"/>
    <w:basedOn w:val="a"/>
    <w:rsid w:val="000702C7"/>
    <w:pPr>
      <w:spacing w:before="100" w:beforeAutospacing="1" w:after="100" w:afterAutospacing="1"/>
    </w:pPr>
  </w:style>
  <w:style w:type="paragraph" w:customStyle="1" w:styleId="c19">
    <w:name w:val="c19"/>
    <w:basedOn w:val="a"/>
    <w:rsid w:val="000702C7"/>
    <w:pPr>
      <w:spacing w:before="100" w:beforeAutospacing="1" w:after="100" w:afterAutospacing="1"/>
    </w:pPr>
  </w:style>
  <w:style w:type="paragraph" w:customStyle="1" w:styleId="c29">
    <w:name w:val="c29"/>
    <w:basedOn w:val="a"/>
    <w:rsid w:val="000702C7"/>
    <w:pPr>
      <w:spacing w:before="100" w:beforeAutospacing="1" w:after="100" w:afterAutospacing="1"/>
    </w:pPr>
  </w:style>
  <w:style w:type="character" w:customStyle="1" w:styleId="c4">
    <w:name w:val="c4"/>
    <w:basedOn w:val="a0"/>
    <w:rsid w:val="000702C7"/>
  </w:style>
  <w:style w:type="character" w:customStyle="1" w:styleId="c17">
    <w:name w:val="c17"/>
    <w:basedOn w:val="a0"/>
    <w:rsid w:val="000702C7"/>
  </w:style>
  <w:style w:type="character" w:customStyle="1" w:styleId="c20">
    <w:name w:val="c20"/>
    <w:basedOn w:val="a0"/>
    <w:rsid w:val="000702C7"/>
  </w:style>
  <w:style w:type="character" w:customStyle="1" w:styleId="c26">
    <w:name w:val="c26"/>
    <w:basedOn w:val="a0"/>
    <w:rsid w:val="000702C7"/>
  </w:style>
  <w:style w:type="character" w:customStyle="1" w:styleId="c6">
    <w:name w:val="c6"/>
    <w:basedOn w:val="a0"/>
    <w:rsid w:val="000702C7"/>
  </w:style>
  <w:style w:type="character" w:customStyle="1" w:styleId="c22">
    <w:name w:val="c22"/>
    <w:basedOn w:val="a0"/>
    <w:rsid w:val="000702C7"/>
  </w:style>
  <w:style w:type="character" w:customStyle="1" w:styleId="c23">
    <w:name w:val="c23"/>
    <w:basedOn w:val="a0"/>
    <w:rsid w:val="000702C7"/>
  </w:style>
  <w:style w:type="paragraph" w:customStyle="1" w:styleId="c27">
    <w:name w:val="c27"/>
    <w:basedOn w:val="a"/>
    <w:rsid w:val="000702C7"/>
    <w:pPr>
      <w:spacing w:before="100" w:beforeAutospacing="1" w:after="100" w:afterAutospacing="1"/>
    </w:pPr>
  </w:style>
  <w:style w:type="character" w:customStyle="1" w:styleId="c21">
    <w:name w:val="c21"/>
    <w:basedOn w:val="a0"/>
    <w:rsid w:val="000702C7"/>
  </w:style>
  <w:style w:type="paragraph" w:customStyle="1" w:styleId="c1">
    <w:name w:val="c1"/>
    <w:basedOn w:val="a"/>
    <w:rsid w:val="000702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4120</Words>
  <Characters>23489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GHOST</cp:lastModifiedBy>
  <cp:revision>9</cp:revision>
  <dcterms:created xsi:type="dcterms:W3CDTF">2021-08-11T12:23:00Z</dcterms:created>
  <dcterms:modified xsi:type="dcterms:W3CDTF">2021-11-02T09:50:00Z</dcterms:modified>
</cp:coreProperties>
</file>